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142"/>
        <w:gridCol w:w="141"/>
        <w:gridCol w:w="567"/>
        <w:gridCol w:w="459"/>
        <w:gridCol w:w="108"/>
        <w:gridCol w:w="171"/>
      </w:tblGrid>
      <w:tr w:rsidR="006E1C08" w:rsidRPr="00C60314">
        <w:trPr>
          <w:gridAfter w:val="1"/>
          <w:wAfter w:w="171" w:type="dxa"/>
        </w:trPr>
        <w:tc>
          <w:tcPr>
            <w:tcW w:w="9469" w:type="dxa"/>
            <w:gridSpan w:val="22"/>
          </w:tcPr>
          <w:p w:rsidR="006E1C08" w:rsidRPr="00C60314" w:rsidRDefault="006E1C08" w:rsidP="00C12051">
            <w:pPr>
              <w:spacing w:after="0"/>
              <w:jc w:val="center"/>
              <w:rPr>
                <w:rFonts w:ascii="Calibri Light" w:hAnsi="Calibri Light"/>
                <w:b/>
                <w:sz w:val="24"/>
                <w:szCs w:val="24"/>
                <w:lang w:val="en-US"/>
              </w:rPr>
            </w:pPr>
            <w:r w:rsidRPr="00C60314">
              <w:rPr>
                <w:rFonts w:ascii="Calibri Light" w:hAnsi="Calibri Light"/>
                <w:b/>
                <w:sz w:val="24"/>
                <w:szCs w:val="24"/>
                <w:lang w:val="en-US"/>
              </w:rPr>
              <w:t>Syl</w:t>
            </w:r>
            <w:r w:rsidR="00D15DCD" w:rsidRPr="00C60314">
              <w:rPr>
                <w:rFonts w:ascii="Calibri Light" w:hAnsi="Calibri Light"/>
                <w:b/>
                <w:sz w:val="24"/>
                <w:szCs w:val="24"/>
                <w:lang w:val="en-US"/>
              </w:rPr>
              <w:t>l</w:t>
            </w:r>
            <w:r w:rsidRPr="00C60314">
              <w:rPr>
                <w:rFonts w:ascii="Calibri Light" w:hAnsi="Calibri Light"/>
                <w:b/>
                <w:sz w:val="24"/>
                <w:szCs w:val="24"/>
                <w:lang w:val="en-US"/>
              </w:rPr>
              <w:t>abus</w:t>
            </w:r>
            <w:r w:rsidR="00F9354A">
              <w:rPr>
                <w:rFonts w:ascii="Calibri Light" w:hAnsi="Calibri Light"/>
                <w:b/>
                <w:sz w:val="24"/>
                <w:szCs w:val="24"/>
                <w:lang w:val="en-US"/>
              </w:rPr>
              <w:t xml:space="preserve"> 2018/2019</w:t>
            </w:r>
          </w:p>
        </w:tc>
      </w:tr>
      <w:tr w:rsidR="006E1C08" w:rsidRPr="00C60314">
        <w:trPr>
          <w:gridAfter w:val="1"/>
          <w:wAfter w:w="171" w:type="dxa"/>
        </w:trPr>
        <w:tc>
          <w:tcPr>
            <w:tcW w:w="9469" w:type="dxa"/>
            <w:gridSpan w:val="22"/>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883488">
        <w:trPr>
          <w:gridAfter w:val="1"/>
          <w:wAfter w:w="171" w:type="dxa"/>
        </w:trPr>
        <w:tc>
          <w:tcPr>
            <w:tcW w:w="2807" w:type="dxa"/>
            <w:gridSpan w:val="6"/>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827" w:type="dxa"/>
            <w:gridSpan w:val="8"/>
            <w:vMerge w:val="restart"/>
          </w:tcPr>
          <w:p w:rsidR="00C60314" w:rsidRPr="00875644" w:rsidRDefault="00EA7A91" w:rsidP="00C12051">
            <w:pPr>
              <w:spacing w:after="0"/>
              <w:rPr>
                <w:rFonts w:ascii="Calibri Light" w:hAnsi="Calibri Light"/>
                <w:b/>
                <w:lang w:val="en-US"/>
              </w:rPr>
            </w:pPr>
            <w:r>
              <w:rPr>
                <w:rFonts w:ascii="Calibri Light" w:hAnsi="Calibri Light"/>
                <w:b/>
                <w:lang w:val="en-US"/>
              </w:rPr>
              <w:t xml:space="preserve">HUMAN </w:t>
            </w:r>
            <w:r w:rsidR="00A57B28">
              <w:rPr>
                <w:rFonts w:ascii="Calibri Light" w:hAnsi="Calibri Light"/>
                <w:b/>
                <w:lang w:val="en-US"/>
              </w:rPr>
              <w:t xml:space="preserve"> </w:t>
            </w:r>
            <w:r w:rsidR="00875644" w:rsidRPr="00875644">
              <w:rPr>
                <w:rFonts w:ascii="Calibri Light" w:hAnsi="Calibri Light"/>
                <w:b/>
                <w:lang w:val="en-US"/>
              </w:rPr>
              <w:t>ANATOMY</w:t>
            </w:r>
          </w:p>
          <w:p w:rsidR="006E1C08" w:rsidRPr="00C60314" w:rsidRDefault="006E1C08" w:rsidP="00C60314">
            <w:pPr>
              <w:jc w:val="center"/>
              <w:rPr>
                <w:rFonts w:ascii="Calibri Light" w:hAnsi="Calibri Light"/>
                <w:lang w:val="en-US"/>
              </w:rPr>
            </w:pPr>
          </w:p>
        </w:tc>
        <w:tc>
          <w:tcPr>
            <w:tcW w:w="2835" w:type="dxa"/>
            <w:gridSpan w:val="8"/>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C60314">
        <w:trPr>
          <w:gridAfter w:val="1"/>
          <w:wAfter w:w="171" w:type="dxa"/>
        </w:trPr>
        <w:tc>
          <w:tcPr>
            <w:tcW w:w="2807" w:type="dxa"/>
            <w:gridSpan w:val="6"/>
            <w:vMerge/>
          </w:tcPr>
          <w:p w:rsidR="006E1C08" w:rsidRPr="00C60314" w:rsidRDefault="006E1C08" w:rsidP="00C12051">
            <w:pPr>
              <w:spacing w:after="0"/>
              <w:rPr>
                <w:rFonts w:ascii="Calibri Light" w:hAnsi="Calibri Light"/>
                <w:b/>
                <w:lang w:val="en-US"/>
              </w:rPr>
            </w:pPr>
          </w:p>
        </w:tc>
        <w:tc>
          <w:tcPr>
            <w:tcW w:w="3827" w:type="dxa"/>
            <w:gridSpan w:val="8"/>
            <w:vMerge/>
          </w:tcPr>
          <w:p w:rsidR="006E1C08" w:rsidRPr="00C60314" w:rsidRDefault="006E1C08" w:rsidP="00C12051">
            <w:pPr>
              <w:spacing w:after="0"/>
              <w:rPr>
                <w:rFonts w:ascii="Calibri Light" w:hAnsi="Calibri Light"/>
                <w:b/>
                <w:lang w:val="en-US"/>
              </w:rPr>
            </w:pPr>
          </w:p>
        </w:tc>
        <w:tc>
          <w:tcPr>
            <w:tcW w:w="1134" w:type="dxa"/>
            <w:gridSpan w:val="2"/>
          </w:tcPr>
          <w:p w:rsidR="00875644" w:rsidRDefault="00D15DCD" w:rsidP="00C12051">
            <w:pPr>
              <w:spacing w:after="0"/>
              <w:rPr>
                <w:rFonts w:ascii="Calibri Light" w:hAnsi="Calibri Light"/>
                <w:b/>
                <w:lang w:val="en-US"/>
              </w:rPr>
            </w:pPr>
            <w:r w:rsidRPr="00C60314">
              <w:rPr>
                <w:rFonts w:ascii="Calibri Light" w:hAnsi="Calibri Light"/>
                <w:b/>
                <w:lang w:val="en-US"/>
              </w:rPr>
              <w:t>Group code</w:t>
            </w:r>
            <w:r w:rsidR="00875644">
              <w:rPr>
                <w:rFonts w:ascii="Calibri Light" w:hAnsi="Calibri Light"/>
                <w:b/>
                <w:lang w:val="en-US"/>
              </w:rPr>
              <w:t xml:space="preserve">  </w:t>
            </w:r>
          </w:p>
          <w:p w:rsidR="006E1C08" w:rsidRPr="00875644" w:rsidRDefault="00875644" w:rsidP="00C12051">
            <w:pPr>
              <w:spacing w:after="0"/>
              <w:rPr>
                <w:rFonts w:ascii="Calibri Light" w:hAnsi="Calibri Light"/>
                <w:b/>
                <w:lang w:val="en-US"/>
              </w:rPr>
            </w:pPr>
            <w:r w:rsidRPr="00875644">
              <w:rPr>
                <w:rFonts w:ascii="Calibri Light" w:hAnsi="Calibri Light"/>
                <w:b/>
                <w:lang w:val="en-US"/>
              </w:rPr>
              <w:t>A</w:t>
            </w:r>
          </w:p>
        </w:tc>
        <w:tc>
          <w:tcPr>
            <w:tcW w:w="1701" w:type="dxa"/>
            <w:gridSpan w:val="6"/>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r w:rsidR="00875644">
              <w:rPr>
                <w:rFonts w:ascii="Calibri Light" w:hAnsi="Calibri Light"/>
                <w:b/>
                <w:sz w:val="22"/>
                <w:szCs w:val="22"/>
                <w:lang w:val="en-US"/>
              </w:rPr>
              <w:t xml:space="preserve">  morphological science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662" w:type="dxa"/>
            <w:gridSpan w:val="16"/>
          </w:tcPr>
          <w:p w:rsidR="006E1C08" w:rsidRPr="00C60314" w:rsidRDefault="00A57B28" w:rsidP="00C12051">
            <w:pPr>
              <w:spacing w:after="0"/>
              <w:rPr>
                <w:rFonts w:ascii="Calibri Light" w:hAnsi="Calibri Light"/>
                <w:lang w:val="en-US"/>
              </w:rPr>
            </w:pPr>
            <w:r>
              <w:rPr>
                <w:rFonts w:ascii="Calibri Light" w:hAnsi="Calibri Light"/>
                <w:lang w:val="en-US"/>
              </w:rPr>
              <w:t>Dentistry</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662" w:type="dxa"/>
            <w:gridSpan w:val="16"/>
          </w:tcPr>
          <w:p w:rsidR="006E1C08" w:rsidRPr="00C60314" w:rsidRDefault="00875644" w:rsidP="00C12051">
            <w:pPr>
              <w:spacing w:after="0"/>
              <w:rPr>
                <w:rFonts w:ascii="Calibri Light" w:hAnsi="Calibri Light"/>
                <w:lang w:val="en-US"/>
              </w:rPr>
            </w:pPr>
            <w:r>
              <w:rPr>
                <w:rFonts w:ascii="Calibri Light" w:hAnsi="Calibri Light"/>
                <w:lang w:val="en-US"/>
              </w:rPr>
              <w:t>medicine</w:t>
            </w:r>
          </w:p>
        </w:tc>
      </w:tr>
      <w:tr w:rsidR="006E1C08" w:rsidRPr="00C60314">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662" w:type="dxa"/>
            <w:gridSpan w:val="16"/>
          </w:tcPr>
          <w:p w:rsidR="006E1C08" w:rsidRPr="00C60314" w:rsidRDefault="00875644" w:rsidP="00C12051">
            <w:pPr>
              <w:spacing w:after="0"/>
              <w:rPr>
                <w:rFonts w:ascii="Calibri Light" w:hAnsi="Calibri Light"/>
                <w:lang w:val="en-US"/>
              </w:rPr>
            </w:pPr>
            <w:r>
              <w:rPr>
                <w:rFonts w:ascii="Calibri Light" w:hAnsi="Calibri Light"/>
                <w:lang w:val="en-US"/>
              </w:rPr>
              <w:t>not applicable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662" w:type="dxa"/>
            <w:gridSpan w:val="16"/>
          </w:tcPr>
          <w:p w:rsidR="006E1C08" w:rsidRPr="00C60314" w:rsidRDefault="00D15DCD" w:rsidP="00D15DCD">
            <w:pPr>
              <w:spacing w:after="0"/>
              <w:rPr>
                <w:rFonts w:ascii="Calibri Light" w:hAnsi="Calibri Light"/>
                <w:lang w:val="en-US"/>
              </w:rPr>
            </w:pPr>
            <w:r w:rsidRPr="00C60314">
              <w:rPr>
                <w:rFonts w:ascii="Calibri Light" w:hAnsi="Calibri Light"/>
                <w:lang w:val="en-US"/>
              </w:rPr>
              <w:t xml:space="preserve">Uniform magister studies </w:t>
            </w:r>
            <w:r w:rsidR="00875644">
              <w:rPr>
                <w:rFonts w:ascii="Calibri Light" w:hAnsi="Calibri Light"/>
                <w:lang w:val="en-US"/>
              </w:rPr>
              <w:t>x</w:t>
            </w:r>
            <w:r w:rsidR="006E1C08" w:rsidRPr="00C60314">
              <w:rPr>
                <w:rFonts w:ascii="Calibri Light" w:hAnsi="Calibri Light"/>
                <w:lang w:val="en-US"/>
              </w:rPr>
              <w:t>*</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postgraduate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p>
        </w:tc>
      </w:tr>
      <w:tr w:rsidR="006E1C08" w:rsidRPr="00883488">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662" w:type="dxa"/>
            <w:gridSpan w:val="16"/>
          </w:tcPr>
          <w:p w:rsidR="006E1C08" w:rsidRPr="00C60314" w:rsidRDefault="00875644" w:rsidP="00875644">
            <w:pPr>
              <w:spacing w:after="0"/>
              <w:rPr>
                <w:rFonts w:ascii="Calibri Light" w:hAnsi="Calibri Light"/>
                <w:lang w:val="en-US"/>
              </w:rPr>
            </w:pPr>
            <w:r>
              <w:rPr>
                <w:rFonts w:ascii="Calibri Light" w:hAnsi="Calibri Light"/>
                <w:lang w:val="en-US"/>
              </w:rPr>
              <w:t>x</w:t>
            </w:r>
            <w:r w:rsidR="006E1C08" w:rsidRPr="00C60314">
              <w:rPr>
                <w:rFonts w:ascii="Calibri Light" w:hAnsi="Calibri Light"/>
                <w:lang w:val="en-US"/>
              </w:rPr>
              <w:t xml:space="preserve">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77" w:type="dxa"/>
            <w:gridSpan w:val="6"/>
          </w:tcPr>
          <w:p w:rsidR="006E1C08" w:rsidRPr="00C60314" w:rsidRDefault="00875644" w:rsidP="00C12051">
            <w:pPr>
              <w:spacing w:after="0"/>
              <w:rPr>
                <w:rFonts w:ascii="Calibri Light" w:hAnsi="Calibri Light"/>
                <w:lang w:val="en-US"/>
              </w:rPr>
            </w:pPr>
            <w:r>
              <w:rPr>
                <w:rFonts w:ascii="Calibri Light" w:hAnsi="Calibri Light"/>
                <w:lang w:val="en-US"/>
              </w:rPr>
              <w:t>first</w:t>
            </w:r>
          </w:p>
        </w:tc>
        <w:tc>
          <w:tcPr>
            <w:tcW w:w="1276" w:type="dxa"/>
            <w:gridSpan w:val="3"/>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p>
        </w:tc>
        <w:tc>
          <w:tcPr>
            <w:tcW w:w="2409" w:type="dxa"/>
            <w:gridSpan w:val="7"/>
          </w:tcPr>
          <w:p w:rsidR="002D3307" w:rsidRPr="00C60314" w:rsidRDefault="00875644" w:rsidP="006408F3">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875644" w:rsidP="00C12051">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883488">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662" w:type="dxa"/>
            <w:gridSpan w:val="16"/>
          </w:tcPr>
          <w:p w:rsidR="004F272A" w:rsidRPr="00C60314" w:rsidRDefault="00875644" w:rsidP="00D15DCD">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D15DCD" w:rsidRPr="00C60314">
              <w:rPr>
                <w:rFonts w:ascii="Calibri Light" w:hAnsi="Calibri Light"/>
                <w:lang w:val="en-US"/>
              </w:rPr>
              <w:t>obligatory</w:t>
            </w:r>
          </w:p>
          <w:p w:rsidR="009D7BCA" w:rsidRPr="00C60314" w:rsidRDefault="006E1C08" w:rsidP="00D15DCD">
            <w:pPr>
              <w:spacing w:after="0"/>
              <w:rPr>
                <w:rFonts w:ascii="Calibri Light" w:hAnsi="Calibri Light"/>
                <w:lang w:val="en-US"/>
              </w:rPr>
            </w:pPr>
            <w:r w:rsidRPr="00C60314">
              <w:rPr>
                <w:rFonts w:ascii="Calibri Light" w:hAnsi="Calibri Light"/>
                <w:lang w:val="en-US"/>
              </w:rPr>
              <w:sym w:font="Symbol" w:char="F07F"/>
            </w:r>
            <w:r w:rsidR="009D7BCA" w:rsidRPr="00C60314">
              <w:rPr>
                <w:rFonts w:ascii="Calibri Light" w:hAnsi="Calibri Light"/>
                <w:lang w:val="en-US"/>
              </w:rPr>
              <w:t xml:space="preserve"> </w:t>
            </w:r>
            <w:r w:rsidR="00D15DCD" w:rsidRPr="00C60314">
              <w:rPr>
                <w:rFonts w:ascii="Calibri Light" w:hAnsi="Calibri Light"/>
                <w:lang w:val="en-US"/>
              </w:rPr>
              <w:t>limited choice</w:t>
            </w:r>
          </w:p>
          <w:p w:rsidR="006E1C08" w:rsidRPr="00C60314" w:rsidRDefault="009D7BCA"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free choice </w:t>
            </w:r>
            <w:r w:rsidR="004F272A" w:rsidRPr="00C60314">
              <w:rPr>
                <w:rFonts w:ascii="Calibri Light" w:hAnsi="Calibri Light"/>
                <w:lang w:val="en-US"/>
              </w:rPr>
              <w:t xml:space="preserve">/ </w:t>
            </w:r>
            <w:r w:rsidR="006408F3" w:rsidRPr="00C60314">
              <w:rPr>
                <w:rFonts w:ascii="Calibri Light" w:hAnsi="Calibri Light"/>
                <w:lang w:val="en-US"/>
              </w:rPr>
              <w:t>elective</w:t>
            </w:r>
            <w:r w:rsidR="004F272A" w:rsidRPr="00C60314">
              <w:rPr>
                <w:rFonts w:ascii="Calibri Light" w:hAnsi="Calibri Light"/>
                <w:lang w:val="en-US"/>
              </w:rPr>
              <w:t xml:space="preserve">  </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662" w:type="dxa"/>
            <w:gridSpan w:val="16"/>
          </w:tcPr>
          <w:p w:rsidR="006E1C08" w:rsidRPr="00C60314" w:rsidRDefault="006E1C08" w:rsidP="006130FE">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major </w:t>
            </w:r>
            <w:r w:rsidR="006130FE">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basic</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662" w:type="dxa"/>
            <w:gridSpan w:val="16"/>
          </w:tcPr>
          <w:p w:rsidR="006E1C08" w:rsidRPr="00C60314" w:rsidRDefault="006E1C08" w:rsidP="006130FE">
            <w:pPr>
              <w:spacing w:after="0"/>
              <w:rPr>
                <w:rFonts w:ascii="Calibri Light" w:hAnsi="Calibri Light"/>
                <w:lang w:val="en-US"/>
              </w:rPr>
            </w:pP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w:t>
            </w:r>
            <w:r w:rsidR="004F272A" w:rsidRPr="00C60314">
              <w:rPr>
                <w:rFonts w:ascii="Calibri Light" w:hAnsi="Calibri Light"/>
                <w:lang w:val="en-US"/>
              </w:rPr>
              <w:t>oli</w:t>
            </w:r>
            <w:r w:rsidR="00D15DCD" w:rsidRPr="00C60314">
              <w:rPr>
                <w:rFonts w:ascii="Calibri Light" w:hAnsi="Calibri Light"/>
                <w:lang w:val="en-US"/>
              </w:rPr>
              <w:t>sh</w:t>
            </w:r>
            <w:r w:rsidRPr="00C60314">
              <w:rPr>
                <w:rFonts w:ascii="Calibri Light" w:hAnsi="Calibri Light"/>
                <w:lang w:val="en-US"/>
              </w:rPr>
              <w:t xml:space="preserve"> </w:t>
            </w:r>
            <w:r w:rsidR="004F272A" w:rsidRPr="00C60314">
              <w:rPr>
                <w:rFonts w:ascii="Calibri Light" w:hAnsi="Calibri Light"/>
                <w:lang w:val="en-US"/>
              </w:rPr>
              <w:t xml:space="preserve">    </w:t>
            </w:r>
            <w:r w:rsidR="006130FE">
              <w:rPr>
                <w:rFonts w:ascii="Calibri Light" w:hAnsi="Calibri Light"/>
                <w:lang w:val="en-US"/>
              </w:rPr>
              <w:t>X</w:t>
            </w:r>
            <w:r w:rsidRPr="00C60314">
              <w:rPr>
                <w:rFonts w:ascii="Calibri Light" w:hAnsi="Calibri Light"/>
                <w:lang w:val="en-US"/>
              </w:rPr>
              <w:t xml:space="preserve"> </w:t>
            </w:r>
            <w:r w:rsidR="00D15DCD" w:rsidRPr="00C60314">
              <w:rPr>
                <w:rFonts w:ascii="Calibri Light" w:hAnsi="Calibri Light"/>
                <w:lang w:val="en-US"/>
              </w:rPr>
              <w:t>English</w:t>
            </w:r>
            <w:r w:rsidRPr="00C60314">
              <w:rPr>
                <w:rFonts w:ascii="Calibri Light" w:hAnsi="Calibri Light"/>
                <w:lang w:val="en-US"/>
              </w:rPr>
              <w:t xml:space="preserve">  </w:t>
            </w:r>
            <w:r w:rsidR="004F272A" w:rsidRPr="00C60314">
              <w:rPr>
                <w:rFonts w:ascii="Calibri Light" w:hAnsi="Calibri Light"/>
                <w:lang w:val="en-US"/>
              </w:rPr>
              <w:t xml:space="preserve"> </w:t>
            </w:r>
            <w:r w:rsidRPr="00C60314">
              <w:rPr>
                <w:rFonts w:ascii="Calibri Light" w:hAnsi="Calibri Light"/>
                <w:lang w:val="en-US"/>
              </w:rPr>
              <w:t xml:space="preserve"> </w:t>
            </w: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other</w:t>
            </w:r>
          </w:p>
        </w:tc>
      </w:tr>
      <w:tr w:rsidR="006E1C08" w:rsidRPr="00C60314">
        <w:trPr>
          <w:gridAfter w:val="1"/>
          <w:wAfter w:w="171" w:type="dxa"/>
        </w:trPr>
        <w:tc>
          <w:tcPr>
            <w:tcW w:w="9469" w:type="dxa"/>
            <w:gridSpan w:val="22"/>
          </w:tcPr>
          <w:p w:rsidR="006E1C08" w:rsidRPr="00C60314" w:rsidRDefault="006E1C08" w:rsidP="00C12051">
            <w:pPr>
              <w:spacing w:after="0"/>
              <w:rPr>
                <w:rFonts w:ascii="Calibri Light" w:hAnsi="Calibri Light"/>
                <w:lang w:val="en-US"/>
              </w:rPr>
            </w:pPr>
            <w:r w:rsidRPr="00C60314">
              <w:rPr>
                <w:rFonts w:ascii="Calibri Light" w:hAnsi="Calibri Light"/>
                <w:lang w:val="en-US"/>
              </w:rPr>
              <w:t xml:space="preserve">* </w:t>
            </w:r>
            <w:r w:rsidR="00D15DCD" w:rsidRPr="00C60314">
              <w:rPr>
                <w:rFonts w:ascii="Calibri Light" w:hAnsi="Calibri Light"/>
                <w:lang w:val="en-US"/>
              </w:rPr>
              <w:t>mark</w:t>
            </w:r>
            <w:r w:rsidRPr="00C60314">
              <w:rPr>
                <w:rFonts w:ascii="Calibri Light" w:hAnsi="Calibri Light"/>
                <w:lang w:val="en-US"/>
              </w:rPr>
              <w:t xml:space="preserve">  </w:t>
            </w: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with an </w:t>
            </w:r>
            <w:r w:rsidRPr="00C60314">
              <w:rPr>
                <w:rFonts w:ascii="Calibri Light" w:hAnsi="Calibri Light"/>
                <w:b/>
                <w:lang w:val="en-US"/>
              </w:rPr>
              <w:t>X</w:t>
            </w:r>
          </w:p>
        </w:tc>
      </w:tr>
      <w:tr w:rsidR="006E168B" w:rsidRPr="00C60314">
        <w:trPr>
          <w:gridAfter w:val="1"/>
          <w:wAfter w:w="171" w:type="dxa"/>
        </w:trPr>
        <w:tc>
          <w:tcPr>
            <w:tcW w:w="9469" w:type="dxa"/>
            <w:gridSpan w:val="22"/>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trPr>
          <w:gridAfter w:val="1"/>
          <w:wAfter w:w="171" w:type="dxa"/>
        </w:trPr>
        <w:tc>
          <w:tcPr>
            <w:tcW w:w="9469" w:type="dxa"/>
            <w:gridSpan w:val="22"/>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trPr>
          <w:gridAfter w:val="1"/>
          <w:wAfter w:w="171" w:type="dxa"/>
          <w:trHeight w:val="2089"/>
        </w:trPr>
        <w:tc>
          <w:tcPr>
            <w:tcW w:w="1815" w:type="dxa"/>
            <w:gridSpan w:val="3"/>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Pr="00C60314"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425"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426"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708"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567" w:type="dxa"/>
            <w:gridSpan w:val="3"/>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567" w:type="dxa"/>
            <w:gridSpan w:val="2"/>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trPr>
          <w:gridAfter w:val="1"/>
          <w:wAfter w:w="171" w:type="dxa"/>
          <w:trHeight w:val="522"/>
        </w:trPr>
        <w:tc>
          <w:tcPr>
            <w:tcW w:w="9469" w:type="dxa"/>
            <w:gridSpan w:val="22"/>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C60314" w:rsidTr="00A57B28">
        <w:trPr>
          <w:gridAfter w:val="1"/>
          <w:wAfter w:w="171" w:type="dxa"/>
          <w:trHeight w:val="546"/>
        </w:trPr>
        <w:tc>
          <w:tcPr>
            <w:tcW w:w="1815" w:type="dxa"/>
            <w:gridSpan w:val="3"/>
          </w:tcPr>
          <w:p w:rsidR="000E4F38" w:rsidRPr="009F6FDF" w:rsidRDefault="00883488" w:rsidP="00BA2B32">
            <w:pPr>
              <w:spacing w:after="0" w:line="240" w:lineRule="auto"/>
              <w:rPr>
                <w:rFonts w:ascii="Calibri Light" w:hAnsi="Calibri Light"/>
                <w:b/>
                <w:sz w:val="18"/>
                <w:szCs w:val="18"/>
                <w:lang w:val="en-US"/>
              </w:rPr>
            </w:pPr>
            <w:r w:rsidRPr="00883488">
              <w:rPr>
                <w:rFonts w:ascii="Calibri Light" w:hAnsi="Calibri Light"/>
                <w:b/>
                <w:sz w:val="18"/>
                <w:szCs w:val="18"/>
                <w:lang w:val="en-US"/>
              </w:rPr>
              <w:t>Department of Human Morphology and Embryology  Division of Anatomy</w:t>
            </w:r>
          </w:p>
        </w:tc>
        <w:tc>
          <w:tcPr>
            <w:tcW w:w="425" w:type="dxa"/>
          </w:tcPr>
          <w:p w:rsidR="000E4F38" w:rsidRPr="009F6FDF" w:rsidRDefault="00A57B28" w:rsidP="009F6FDF">
            <w:pPr>
              <w:spacing w:after="0" w:line="240" w:lineRule="auto"/>
              <w:jc w:val="both"/>
              <w:rPr>
                <w:rFonts w:ascii="Calibri Light" w:hAnsi="Calibri Light"/>
                <w:b/>
                <w:sz w:val="18"/>
                <w:szCs w:val="18"/>
                <w:lang w:val="en-US"/>
              </w:rPr>
            </w:pPr>
            <w:r>
              <w:rPr>
                <w:rFonts w:ascii="Calibri Light" w:hAnsi="Calibri Light"/>
                <w:b/>
                <w:sz w:val="18"/>
                <w:szCs w:val="18"/>
                <w:lang w:val="en-US"/>
              </w:rPr>
              <w:t>10</w:t>
            </w:r>
          </w:p>
        </w:tc>
        <w:tc>
          <w:tcPr>
            <w:tcW w:w="425" w:type="dxa"/>
          </w:tcPr>
          <w:p w:rsidR="000E4F38" w:rsidRPr="009F6FDF" w:rsidRDefault="00A57B28" w:rsidP="00BA2B32">
            <w:pPr>
              <w:spacing w:after="0" w:line="240" w:lineRule="auto"/>
              <w:rPr>
                <w:rFonts w:ascii="Calibri Light" w:hAnsi="Calibri Light"/>
                <w:b/>
                <w:sz w:val="18"/>
                <w:szCs w:val="18"/>
                <w:lang w:val="en-US"/>
              </w:rPr>
            </w:pPr>
            <w:r>
              <w:rPr>
                <w:rFonts w:ascii="Calibri Light" w:hAnsi="Calibri Light"/>
                <w:b/>
                <w:sz w:val="18"/>
                <w:szCs w:val="18"/>
                <w:lang w:val="en-US"/>
              </w:rPr>
              <w:t>5</w:t>
            </w:r>
          </w:p>
        </w:tc>
        <w:tc>
          <w:tcPr>
            <w:tcW w:w="567" w:type="dxa"/>
            <w:gridSpan w:val="2"/>
            <w:textDirection w:val="btLr"/>
          </w:tcPr>
          <w:p w:rsidR="000E4F38" w:rsidRPr="009F6FDF" w:rsidRDefault="000E4F38" w:rsidP="00BA2B32">
            <w:pPr>
              <w:spacing w:after="0" w:line="240" w:lineRule="auto"/>
              <w:rPr>
                <w:rFonts w:ascii="Calibri Light" w:hAnsi="Calibri Light"/>
                <w:b/>
                <w:sz w:val="18"/>
                <w:szCs w:val="18"/>
                <w:lang w:val="en-US"/>
              </w:rPr>
            </w:pPr>
          </w:p>
        </w:tc>
        <w:tc>
          <w:tcPr>
            <w:tcW w:w="567" w:type="dxa"/>
            <w:textDirection w:val="btLr"/>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A57B28" w:rsidP="00BA2B32">
            <w:pPr>
              <w:spacing w:after="0" w:line="240" w:lineRule="auto"/>
              <w:rPr>
                <w:rFonts w:ascii="Calibri Light" w:hAnsi="Calibri Light"/>
                <w:b/>
                <w:sz w:val="18"/>
                <w:szCs w:val="18"/>
                <w:lang w:val="en-US"/>
              </w:rPr>
            </w:pPr>
            <w:r>
              <w:rPr>
                <w:rFonts w:ascii="Calibri Light" w:hAnsi="Calibri Light"/>
                <w:b/>
                <w:sz w:val="18"/>
                <w:szCs w:val="18"/>
                <w:lang w:val="en-US"/>
              </w:rPr>
              <w:t>60</w:t>
            </w:r>
          </w:p>
        </w:tc>
        <w:tc>
          <w:tcPr>
            <w:tcW w:w="567" w:type="dxa"/>
            <w:gridSpan w:val="2"/>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426" w:type="dxa"/>
          </w:tcPr>
          <w:p w:rsidR="000E4F38" w:rsidRPr="009F6FDF" w:rsidRDefault="000E4F38" w:rsidP="00BA2B32">
            <w:pPr>
              <w:spacing w:after="0" w:line="240" w:lineRule="auto"/>
              <w:rPr>
                <w:rFonts w:ascii="Calibri Light" w:hAnsi="Calibri Light"/>
                <w:b/>
                <w:sz w:val="18"/>
                <w:szCs w:val="18"/>
                <w:lang w:val="en-US"/>
              </w:rPr>
            </w:pPr>
          </w:p>
        </w:tc>
        <w:tc>
          <w:tcPr>
            <w:tcW w:w="708" w:type="dxa"/>
          </w:tcPr>
          <w:p w:rsidR="000E4F38" w:rsidRPr="009F6FDF" w:rsidRDefault="000E4F38" w:rsidP="00BA2B32">
            <w:pPr>
              <w:spacing w:after="0" w:line="240" w:lineRule="auto"/>
              <w:rPr>
                <w:rFonts w:ascii="Calibri Light" w:hAnsi="Calibri Light"/>
                <w:b/>
                <w:sz w:val="18"/>
                <w:szCs w:val="18"/>
                <w:lang w:val="en-US"/>
              </w:rPr>
            </w:pPr>
          </w:p>
        </w:tc>
        <w:tc>
          <w:tcPr>
            <w:tcW w:w="567" w:type="dxa"/>
            <w:gridSpan w:val="3"/>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gridSpan w:val="2"/>
          </w:tcPr>
          <w:p w:rsidR="000E4F38" w:rsidRPr="009F6FDF" w:rsidRDefault="000E4F38" w:rsidP="00BA2B32">
            <w:pPr>
              <w:spacing w:after="0" w:line="240" w:lineRule="auto"/>
              <w:rPr>
                <w:rFonts w:ascii="Calibri Light" w:hAnsi="Calibri Light"/>
                <w:b/>
                <w:sz w:val="18"/>
                <w:szCs w:val="18"/>
                <w:lang w:val="en-US"/>
              </w:rPr>
            </w:pPr>
          </w:p>
        </w:tc>
      </w:tr>
      <w:tr w:rsidR="000E4F38" w:rsidRPr="00C60314" w:rsidTr="00A57B28">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cPr>
          <w:p w:rsidR="000E4F38" w:rsidRPr="00C60314" w:rsidRDefault="000E4F38" w:rsidP="00BA2B32">
            <w:pPr>
              <w:spacing w:after="0" w:line="240" w:lineRule="auto"/>
              <w:rPr>
                <w:rFonts w:ascii="Calibri Light" w:hAnsi="Calibri Light"/>
                <w:b/>
                <w:lang w:val="en-US"/>
              </w:rPr>
            </w:pP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567" w:type="dxa"/>
            <w:gridSpan w:val="3"/>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r>
      <w:tr w:rsidR="00BA2B32" w:rsidRPr="00C60314">
        <w:trPr>
          <w:gridAfter w:val="1"/>
          <w:wAfter w:w="171" w:type="dxa"/>
          <w:trHeight w:val="410"/>
        </w:trPr>
        <w:tc>
          <w:tcPr>
            <w:tcW w:w="9469" w:type="dxa"/>
            <w:gridSpan w:val="22"/>
          </w:tcPr>
          <w:p w:rsidR="00B6026F" w:rsidRPr="00C60314" w:rsidRDefault="00B6026F" w:rsidP="00BA2B32">
            <w:pPr>
              <w:spacing w:after="0" w:line="240" w:lineRule="auto"/>
              <w:rPr>
                <w:rFonts w:ascii="Calibri Light" w:hAnsi="Calibri Light"/>
                <w:b/>
                <w:sz w:val="10"/>
                <w:szCs w:val="10"/>
                <w:lang w:val="en-US"/>
              </w:rPr>
            </w:pPr>
          </w:p>
          <w:p w:rsidR="00BA2B32" w:rsidRPr="00C60314" w:rsidRDefault="00D15DC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0E4F38" w:rsidRPr="00C60314" w:rsidTr="009F6FDF">
        <w:trPr>
          <w:gridAfter w:val="1"/>
          <w:wAfter w:w="171" w:type="dxa"/>
          <w:trHeight w:val="546"/>
        </w:trPr>
        <w:tc>
          <w:tcPr>
            <w:tcW w:w="1815" w:type="dxa"/>
            <w:gridSpan w:val="3"/>
          </w:tcPr>
          <w:p w:rsidR="000E4F38" w:rsidRPr="009F6FDF" w:rsidRDefault="00883488" w:rsidP="00BA2B32">
            <w:pPr>
              <w:spacing w:after="0" w:line="240" w:lineRule="auto"/>
              <w:rPr>
                <w:rFonts w:ascii="Calibri Light" w:hAnsi="Calibri Light"/>
                <w:b/>
                <w:sz w:val="18"/>
                <w:szCs w:val="18"/>
                <w:lang w:val="en-US"/>
              </w:rPr>
            </w:pPr>
            <w:r w:rsidRPr="00883488">
              <w:rPr>
                <w:rFonts w:ascii="Calibri Light" w:hAnsi="Calibri Light"/>
                <w:b/>
                <w:sz w:val="18"/>
                <w:szCs w:val="18"/>
                <w:lang w:val="en-US"/>
              </w:rPr>
              <w:t>Department of Human Morphology and Embryology  Division of Anatomy</w:t>
            </w:r>
          </w:p>
        </w:tc>
        <w:tc>
          <w:tcPr>
            <w:tcW w:w="425" w:type="dxa"/>
          </w:tcPr>
          <w:p w:rsidR="000E4F38" w:rsidRPr="009F6FDF" w:rsidRDefault="00A57B28" w:rsidP="00BA2B32">
            <w:pPr>
              <w:spacing w:after="0" w:line="240" w:lineRule="auto"/>
              <w:rPr>
                <w:rFonts w:ascii="Calibri Light" w:hAnsi="Calibri Light"/>
                <w:b/>
                <w:sz w:val="18"/>
                <w:szCs w:val="18"/>
                <w:lang w:val="en-US"/>
              </w:rPr>
            </w:pPr>
            <w:r>
              <w:rPr>
                <w:rFonts w:ascii="Calibri Light" w:hAnsi="Calibri Light"/>
                <w:b/>
                <w:sz w:val="18"/>
                <w:szCs w:val="18"/>
                <w:lang w:val="en-US"/>
              </w:rPr>
              <w:t>10</w:t>
            </w:r>
          </w:p>
        </w:tc>
        <w:tc>
          <w:tcPr>
            <w:tcW w:w="425" w:type="dxa"/>
          </w:tcPr>
          <w:p w:rsidR="000E4F38" w:rsidRPr="009F6FDF" w:rsidRDefault="00A57B28" w:rsidP="00BA2B32">
            <w:pPr>
              <w:spacing w:after="0" w:line="240" w:lineRule="auto"/>
              <w:rPr>
                <w:rFonts w:ascii="Calibri Light" w:hAnsi="Calibri Light"/>
                <w:b/>
                <w:sz w:val="18"/>
                <w:szCs w:val="18"/>
                <w:lang w:val="en-US"/>
              </w:rPr>
            </w:pPr>
            <w:r>
              <w:rPr>
                <w:rFonts w:ascii="Calibri Light" w:hAnsi="Calibri Light"/>
                <w:b/>
                <w:sz w:val="18"/>
                <w:szCs w:val="18"/>
                <w:lang w:val="en-US"/>
              </w:rPr>
              <w:t>5</w:t>
            </w:r>
          </w:p>
        </w:tc>
        <w:tc>
          <w:tcPr>
            <w:tcW w:w="567" w:type="dxa"/>
            <w:gridSpan w:val="2"/>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A57B28" w:rsidP="00BA2B32">
            <w:pPr>
              <w:spacing w:after="0" w:line="240" w:lineRule="auto"/>
              <w:rPr>
                <w:rFonts w:ascii="Calibri Light" w:hAnsi="Calibri Light"/>
                <w:b/>
                <w:sz w:val="18"/>
                <w:szCs w:val="18"/>
                <w:lang w:val="en-US"/>
              </w:rPr>
            </w:pPr>
            <w:r>
              <w:rPr>
                <w:rFonts w:ascii="Calibri Light" w:hAnsi="Calibri Light"/>
                <w:b/>
                <w:sz w:val="18"/>
                <w:szCs w:val="18"/>
                <w:lang w:val="en-US"/>
              </w:rPr>
              <w:t>45</w:t>
            </w:r>
          </w:p>
        </w:tc>
        <w:tc>
          <w:tcPr>
            <w:tcW w:w="567" w:type="dxa"/>
            <w:gridSpan w:val="2"/>
          </w:tcPr>
          <w:p w:rsidR="000E4F38" w:rsidRPr="009F6FDF" w:rsidRDefault="000E4F38" w:rsidP="00BA2B32">
            <w:pPr>
              <w:spacing w:after="0" w:line="240" w:lineRule="auto"/>
              <w:rPr>
                <w:rFonts w:ascii="Calibri Light" w:hAnsi="Calibri Light"/>
                <w:b/>
                <w:sz w:val="18"/>
                <w:szCs w:val="18"/>
                <w:lang w:val="en-US"/>
              </w:rPr>
            </w:pPr>
          </w:p>
        </w:tc>
        <w:tc>
          <w:tcPr>
            <w:tcW w:w="567" w:type="dxa"/>
          </w:tcPr>
          <w:p w:rsidR="000E4F38" w:rsidRPr="009F6FDF" w:rsidRDefault="000E4F38" w:rsidP="00BA2B32">
            <w:pPr>
              <w:spacing w:after="0" w:line="240" w:lineRule="auto"/>
              <w:rPr>
                <w:rFonts w:ascii="Calibri Light" w:hAnsi="Calibri Light"/>
                <w:b/>
                <w:sz w:val="18"/>
                <w:szCs w:val="18"/>
                <w:lang w:val="en-US"/>
              </w:rPr>
            </w:pPr>
          </w:p>
        </w:tc>
        <w:tc>
          <w:tcPr>
            <w:tcW w:w="426" w:type="dxa"/>
          </w:tcPr>
          <w:p w:rsidR="000E4F38" w:rsidRPr="009F6FDF" w:rsidRDefault="000E4F38" w:rsidP="00BA2B32">
            <w:pPr>
              <w:spacing w:after="0" w:line="240" w:lineRule="auto"/>
              <w:rPr>
                <w:rFonts w:ascii="Calibri Light" w:hAnsi="Calibri Light"/>
                <w:b/>
                <w:sz w:val="18"/>
                <w:szCs w:val="18"/>
                <w:lang w:val="en-US"/>
              </w:rPr>
            </w:pPr>
          </w:p>
        </w:tc>
        <w:tc>
          <w:tcPr>
            <w:tcW w:w="708" w:type="dxa"/>
          </w:tcPr>
          <w:p w:rsidR="000E4F38" w:rsidRPr="009F6FDF" w:rsidRDefault="000E4F38" w:rsidP="00BA2B32">
            <w:pPr>
              <w:spacing w:after="0" w:line="240" w:lineRule="auto"/>
              <w:rPr>
                <w:rFonts w:ascii="Calibri Light" w:hAnsi="Calibri Light"/>
                <w:b/>
                <w:sz w:val="18"/>
                <w:szCs w:val="18"/>
                <w:lang w:val="en-US"/>
              </w:rPr>
            </w:pPr>
          </w:p>
        </w:tc>
        <w:tc>
          <w:tcPr>
            <w:tcW w:w="426" w:type="dxa"/>
            <w:gridSpan w:val="2"/>
          </w:tcPr>
          <w:p w:rsidR="000E4F38" w:rsidRPr="009F6FDF" w:rsidRDefault="000E4F38" w:rsidP="00BA2B32">
            <w:pPr>
              <w:spacing w:after="0" w:line="240" w:lineRule="auto"/>
              <w:rPr>
                <w:rFonts w:ascii="Calibri Light" w:hAnsi="Calibri Light"/>
                <w:b/>
                <w:sz w:val="18"/>
                <w:szCs w:val="18"/>
                <w:lang w:val="en-US"/>
              </w:rPr>
            </w:pPr>
          </w:p>
        </w:tc>
        <w:tc>
          <w:tcPr>
            <w:tcW w:w="708" w:type="dxa"/>
            <w:gridSpan w:val="2"/>
          </w:tcPr>
          <w:p w:rsidR="000E4F38" w:rsidRPr="009F6FDF" w:rsidRDefault="000E4F38" w:rsidP="00BA2B32">
            <w:pPr>
              <w:spacing w:after="0" w:line="240" w:lineRule="auto"/>
              <w:rPr>
                <w:rFonts w:ascii="Calibri Light" w:hAnsi="Calibri Light"/>
                <w:b/>
                <w:sz w:val="18"/>
                <w:szCs w:val="18"/>
                <w:lang w:val="en-US"/>
              </w:rPr>
            </w:pPr>
          </w:p>
        </w:tc>
        <w:tc>
          <w:tcPr>
            <w:tcW w:w="567" w:type="dxa"/>
            <w:gridSpan w:val="2"/>
          </w:tcPr>
          <w:p w:rsidR="000E4F38" w:rsidRPr="009F6FDF" w:rsidRDefault="000E4F38" w:rsidP="00BA2B32">
            <w:pPr>
              <w:spacing w:after="0" w:line="240" w:lineRule="auto"/>
              <w:rPr>
                <w:rFonts w:ascii="Calibri Light" w:hAnsi="Calibri Light"/>
                <w:b/>
                <w:sz w:val="18"/>
                <w:szCs w:val="18"/>
                <w:lang w:val="en-US"/>
              </w:rPr>
            </w:pPr>
          </w:p>
        </w:tc>
      </w:tr>
      <w:tr w:rsidR="000E4F38" w:rsidRPr="00C60314" w:rsidTr="009F6FDF">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426" w:type="dxa"/>
            <w:gridSpan w:val="2"/>
          </w:tcPr>
          <w:p w:rsidR="000E4F38" w:rsidRPr="00C60314" w:rsidRDefault="000E4F38" w:rsidP="00BA2B32">
            <w:pPr>
              <w:spacing w:after="0" w:line="240" w:lineRule="auto"/>
              <w:rPr>
                <w:rFonts w:ascii="Calibri Light" w:hAnsi="Calibri Light"/>
                <w:sz w:val="16"/>
                <w:szCs w:val="16"/>
                <w:lang w:val="en-US"/>
              </w:rPr>
            </w:pPr>
          </w:p>
        </w:tc>
        <w:tc>
          <w:tcPr>
            <w:tcW w:w="708"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r>
      <w:tr w:rsidR="00B6026F" w:rsidRPr="00C60314">
        <w:trPr>
          <w:gridAfter w:val="1"/>
          <w:wAfter w:w="171" w:type="dxa"/>
          <w:trHeight w:val="546"/>
        </w:trPr>
        <w:tc>
          <w:tcPr>
            <w:tcW w:w="9469" w:type="dxa"/>
            <w:gridSpan w:val="22"/>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p>
        </w:tc>
      </w:tr>
      <w:tr w:rsidR="00BD1099" w:rsidRPr="009F6FDF">
        <w:trPr>
          <w:gridAfter w:val="1"/>
          <w:wAfter w:w="171" w:type="dxa"/>
          <w:trHeight w:val="546"/>
        </w:trPr>
        <w:tc>
          <w:tcPr>
            <w:tcW w:w="1815" w:type="dxa"/>
            <w:gridSpan w:val="3"/>
          </w:tcPr>
          <w:p w:rsidR="00BD1099" w:rsidRPr="009F6FDF" w:rsidRDefault="00883488" w:rsidP="00BA2B32">
            <w:pPr>
              <w:spacing w:after="0" w:line="240" w:lineRule="auto"/>
              <w:rPr>
                <w:rFonts w:ascii="Calibri Light" w:hAnsi="Calibri Light"/>
                <w:b/>
                <w:sz w:val="16"/>
                <w:szCs w:val="16"/>
                <w:lang w:val="en-US"/>
              </w:rPr>
            </w:pPr>
            <w:r w:rsidRPr="00883488">
              <w:rPr>
                <w:rFonts w:ascii="Calibri Light" w:hAnsi="Calibri Light"/>
                <w:b/>
                <w:sz w:val="16"/>
                <w:szCs w:val="16"/>
                <w:lang w:val="en-US"/>
              </w:rPr>
              <w:t>Department of Human Morphology and Embryology  Division of Anatomy</w:t>
            </w:r>
            <w:bookmarkStart w:id="0" w:name="_GoBack"/>
            <w:bookmarkEnd w:id="0"/>
          </w:p>
        </w:tc>
        <w:tc>
          <w:tcPr>
            <w:tcW w:w="850" w:type="dxa"/>
            <w:gridSpan w:val="2"/>
          </w:tcPr>
          <w:p w:rsidR="00BD1099" w:rsidRPr="009F6FDF" w:rsidRDefault="00A57B28" w:rsidP="00BA2B32">
            <w:pPr>
              <w:spacing w:after="0" w:line="240" w:lineRule="auto"/>
              <w:rPr>
                <w:rFonts w:ascii="Calibri Light" w:hAnsi="Calibri Light"/>
                <w:b/>
                <w:sz w:val="16"/>
                <w:szCs w:val="16"/>
                <w:lang w:val="en-US"/>
              </w:rPr>
            </w:pPr>
            <w:r>
              <w:rPr>
                <w:rFonts w:ascii="Calibri Light" w:hAnsi="Calibri Light"/>
                <w:b/>
                <w:sz w:val="16"/>
                <w:szCs w:val="16"/>
                <w:lang w:val="en-US"/>
              </w:rPr>
              <w:t>2</w:t>
            </w:r>
            <w:r w:rsidR="009F6FDF" w:rsidRPr="009F6FDF">
              <w:rPr>
                <w:rFonts w:ascii="Calibri Light" w:hAnsi="Calibri Light"/>
                <w:b/>
                <w:sz w:val="16"/>
                <w:szCs w:val="16"/>
                <w:lang w:val="en-US"/>
              </w:rPr>
              <w:t>0</w:t>
            </w:r>
          </w:p>
        </w:tc>
        <w:tc>
          <w:tcPr>
            <w:tcW w:w="567" w:type="dxa"/>
            <w:gridSpan w:val="2"/>
          </w:tcPr>
          <w:p w:rsidR="00BD1099" w:rsidRPr="009F6FDF" w:rsidRDefault="00167CC4" w:rsidP="00BA2B32">
            <w:pPr>
              <w:spacing w:after="0" w:line="240" w:lineRule="auto"/>
              <w:rPr>
                <w:rFonts w:ascii="Calibri Light" w:hAnsi="Calibri Light"/>
                <w:b/>
                <w:sz w:val="16"/>
                <w:szCs w:val="16"/>
                <w:lang w:val="en-US"/>
              </w:rPr>
            </w:pPr>
            <w:r>
              <w:rPr>
                <w:rFonts w:ascii="Calibri Light" w:hAnsi="Calibri Light"/>
                <w:b/>
                <w:sz w:val="16"/>
                <w:szCs w:val="16"/>
                <w:lang w:val="en-US"/>
              </w:rPr>
              <w:t>10</w:t>
            </w:r>
          </w:p>
        </w:tc>
        <w:tc>
          <w:tcPr>
            <w:tcW w:w="567" w:type="dxa"/>
          </w:tcPr>
          <w:p w:rsidR="00BD1099" w:rsidRPr="009F6FDF" w:rsidRDefault="00BD1099" w:rsidP="00BA2B32">
            <w:pPr>
              <w:spacing w:after="0" w:line="240" w:lineRule="auto"/>
              <w:rPr>
                <w:rFonts w:ascii="Calibri Light" w:hAnsi="Calibri Light"/>
                <w:b/>
                <w:sz w:val="16"/>
                <w:szCs w:val="16"/>
                <w:lang w:val="en-US"/>
              </w:rPr>
            </w:pPr>
          </w:p>
        </w:tc>
        <w:tc>
          <w:tcPr>
            <w:tcW w:w="567" w:type="dxa"/>
          </w:tcPr>
          <w:p w:rsidR="00BD1099" w:rsidRPr="009F6FDF" w:rsidRDefault="00BD1099" w:rsidP="00BA2B32">
            <w:pPr>
              <w:spacing w:after="0" w:line="240" w:lineRule="auto"/>
              <w:rPr>
                <w:rFonts w:ascii="Calibri Light" w:hAnsi="Calibri Light"/>
                <w:b/>
                <w:sz w:val="16"/>
                <w:szCs w:val="16"/>
                <w:lang w:val="en-US"/>
              </w:rPr>
            </w:pPr>
          </w:p>
        </w:tc>
        <w:tc>
          <w:tcPr>
            <w:tcW w:w="567" w:type="dxa"/>
          </w:tcPr>
          <w:p w:rsidR="00BD1099" w:rsidRPr="009F6FDF" w:rsidRDefault="00BD1099" w:rsidP="00BA2B32">
            <w:pPr>
              <w:spacing w:after="0" w:line="240" w:lineRule="auto"/>
              <w:rPr>
                <w:rFonts w:ascii="Calibri Light" w:hAnsi="Calibri Light"/>
                <w:b/>
                <w:sz w:val="16"/>
                <w:szCs w:val="16"/>
                <w:lang w:val="en-US"/>
              </w:rPr>
            </w:pPr>
          </w:p>
        </w:tc>
        <w:tc>
          <w:tcPr>
            <w:tcW w:w="567" w:type="dxa"/>
          </w:tcPr>
          <w:p w:rsidR="00BD1099" w:rsidRPr="009F6FDF" w:rsidRDefault="00A57B28" w:rsidP="00BA2B32">
            <w:pPr>
              <w:spacing w:after="0" w:line="240" w:lineRule="auto"/>
              <w:rPr>
                <w:rFonts w:ascii="Calibri Light" w:hAnsi="Calibri Light"/>
                <w:b/>
                <w:sz w:val="16"/>
                <w:szCs w:val="16"/>
                <w:lang w:val="en-US"/>
              </w:rPr>
            </w:pPr>
            <w:r>
              <w:rPr>
                <w:rFonts w:ascii="Calibri Light" w:hAnsi="Calibri Light"/>
                <w:b/>
                <w:sz w:val="16"/>
                <w:szCs w:val="16"/>
                <w:lang w:val="en-US"/>
              </w:rPr>
              <w:t>105</w:t>
            </w:r>
          </w:p>
        </w:tc>
        <w:tc>
          <w:tcPr>
            <w:tcW w:w="567" w:type="dxa"/>
            <w:gridSpan w:val="2"/>
          </w:tcPr>
          <w:p w:rsidR="00BD1099" w:rsidRPr="009F6FDF" w:rsidRDefault="00BD1099" w:rsidP="00BA2B32">
            <w:pPr>
              <w:spacing w:after="0" w:line="240" w:lineRule="auto"/>
              <w:rPr>
                <w:rFonts w:ascii="Calibri Light" w:hAnsi="Calibri Light"/>
                <w:b/>
                <w:sz w:val="16"/>
                <w:szCs w:val="16"/>
                <w:lang w:val="en-US"/>
              </w:rPr>
            </w:pPr>
          </w:p>
        </w:tc>
        <w:tc>
          <w:tcPr>
            <w:tcW w:w="567" w:type="dxa"/>
          </w:tcPr>
          <w:p w:rsidR="00BD1099" w:rsidRPr="009F6FDF" w:rsidRDefault="00BD1099" w:rsidP="00BA2B32">
            <w:pPr>
              <w:spacing w:after="0" w:line="240" w:lineRule="auto"/>
              <w:rPr>
                <w:rFonts w:ascii="Calibri Light" w:hAnsi="Calibri Light"/>
                <w:b/>
                <w:sz w:val="16"/>
                <w:szCs w:val="16"/>
                <w:lang w:val="en-US"/>
              </w:rPr>
            </w:pPr>
          </w:p>
        </w:tc>
        <w:tc>
          <w:tcPr>
            <w:tcW w:w="426" w:type="dxa"/>
          </w:tcPr>
          <w:p w:rsidR="00BD1099" w:rsidRPr="009F6FDF" w:rsidRDefault="00BD1099" w:rsidP="00BA2B32">
            <w:pPr>
              <w:spacing w:after="0" w:line="240" w:lineRule="auto"/>
              <w:rPr>
                <w:rFonts w:ascii="Calibri Light" w:hAnsi="Calibri Light"/>
                <w:b/>
                <w:sz w:val="16"/>
                <w:szCs w:val="16"/>
                <w:lang w:val="en-US"/>
              </w:rPr>
            </w:pPr>
          </w:p>
        </w:tc>
        <w:tc>
          <w:tcPr>
            <w:tcW w:w="708" w:type="dxa"/>
          </w:tcPr>
          <w:p w:rsidR="00BD1099" w:rsidRPr="009F6FDF" w:rsidRDefault="00BD1099" w:rsidP="00BA2B32">
            <w:pPr>
              <w:spacing w:after="0" w:line="240" w:lineRule="auto"/>
              <w:rPr>
                <w:rFonts w:ascii="Calibri Light" w:hAnsi="Calibri Light"/>
                <w:b/>
                <w:sz w:val="16"/>
                <w:szCs w:val="16"/>
                <w:lang w:val="en-US"/>
              </w:rPr>
            </w:pPr>
          </w:p>
        </w:tc>
        <w:tc>
          <w:tcPr>
            <w:tcW w:w="567" w:type="dxa"/>
            <w:gridSpan w:val="3"/>
          </w:tcPr>
          <w:p w:rsidR="00BD1099" w:rsidRPr="009F6FDF" w:rsidRDefault="00BD1099" w:rsidP="00BA2B32">
            <w:pPr>
              <w:spacing w:after="0" w:line="240" w:lineRule="auto"/>
              <w:rPr>
                <w:rFonts w:ascii="Calibri Light" w:hAnsi="Calibri Light"/>
                <w:b/>
                <w:sz w:val="16"/>
                <w:szCs w:val="16"/>
                <w:lang w:val="en-US"/>
              </w:rPr>
            </w:pPr>
          </w:p>
        </w:tc>
        <w:tc>
          <w:tcPr>
            <w:tcW w:w="567" w:type="dxa"/>
          </w:tcPr>
          <w:p w:rsidR="00BD1099" w:rsidRPr="009F6FDF" w:rsidRDefault="00BD1099" w:rsidP="00BA2B32">
            <w:pPr>
              <w:spacing w:after="0" w:line="240" w:lineRule="auto"/>
              <w:rPr>
                <w:rFonts w:ascii="Calibri Light" w:hAnsi="Calibri Light"/>
                <w:b/>
                <w:sz w:val="16"/>
                <w:szCs w:val="16"/>
                <w:lang w:val="en-US"/>
              </w:rPr>
            </w:pPr>
          </w:p>
        </w:tc>
        <w:tc>
          <w:tcPr>
            <w:tcW w:w="567" w:type="dxa"/>
            <w:gridSpan w:val="2"/>
          </w:tcPr>
          <w:p w:rsidR="00BD1099" w:rsidRPr="009F6FDF" w:rsidRDefault="00BD1099" w:rsidP="00BA2B32">
            <w:pPr>
              <w:spacing w:after="0" w:line="240" w:lineRule="auto"/>
              <w:rPr>
                <w:rFonts w:ascii="Calibri Light" w:hAnsi="Calibri Light"/>
                <w:b/>
                <w:sz w:val="16"/>
                <w:szCs w:val="16"/>
                <w:lang w:val="en-US"/>
              </w:rPr>
            </w:pPr>
          </w:p>
        </w:tc>
      </w:tr>
      <w:tr w:rsidR="00BD1099" w:rsidRPr="00C60314">
        <w:trPr>
          <w:gridAfter w:val="1"/>
          <w:wAfter w:w="171" w:type="dxa"/>
          <w:trHeight w:val="546"/>
        </w:trPr>
        <w:tc>
          <w:tcPr>
            <w:tcW w:w="1815" w:type="dxa"/>
            <w:gridSpan w:val="3"/>
          </w:tcPr>
          <w:p w:rsidR="00BD1099" w:rsidRPr="00C60314" w:rsidRDefault="00BD1099" w:rsidP="00BA2B32">
            <w:pPr>
              <w:spacing w:after="0" w:line="240" w:lineRule="auto"/>
              <w:rPr>
                <w:rFonts w:ascii="Calibri Light" w:hAnsi="Calibri Light"/>
                <w:sz w:val="16"/>
                <w:szCs w:val="16"/>
                <w:lang w:val="en-US"/>
              </w:rPr>
            </w:pPr>
          </w:p>
        </w:tc>
        <w:tc>
          <w:tcPr>
            <w:tcW w:w="850"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426" w:type="dxa"/>
          </w:tcPr>
          <w:p w:rsidR="00BD1099" w:rsidRPr="00C60314" w:rsidRDefault="00BD1099" w:rsidP="00BA2B32">
            <w:pPr>
              <w:spacing w:after="0" w:line="240" w:lineRule="auto"/>
              <w:rPr>
                <w:rFonts w:ascii="Calibri Light" w:hAnsi="Calibri Light"/>
                <w:sz w:val="16"/>
                <w:szCs w:val="16"/>
                <w:lang w:val="en-US"/>
              </w:rPr>
            </w:pPr>
          </w:p>
        </w:tc>
        <w:tc>
          <w:tcPr>
            <w:tcW w:w="708"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3"/>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r>
      <w:tr w:rsidR="00BA2B32" w:rsidRPr="00883488">
        <w:trPr>
          <w:gridAfter w:val="1"/>
          <w:wAfter w:w="171" w:type="dxa"/>
        </w:trPr>
        <w:tc>
          <w:tcPr>
            <w:tcW w:w="9469" w:type="dxa"/>
            <w:gridSpan w:val="22"/>
          </w:tcPr>
          <w:p w:rsidR="00EF0D47" w:rsidRPr="00C60314" w:rsidRDefault="00FD0F8C" w:rsidP="00FD0F8C">
            <w:pPr>
              <w:spacing w:after="0" w:line="240" w:lineRule="auto"/>
              <w:rPr>
                <w:rFonts w:ascii="Calibri Light" w:hAnsi="Calibri Light"/>
                <w:b/>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752D69" w:rsidRPr="00AF24D6" w:rsidRDefault="00752D69" w:rsidP="00752D69">
            <w:pPr>
              <w:spacing w:after="0" w:line="240" w:lineRule="auto"/>
              <w:rPr>
                <w:b/>
                <w:sz w:val="24"/>
                <w:szCs w:val="24"/>
                <w:lang w:val="en-US"/>
              </w:rPr>
            </w:pPr>
            <w:r w:rsidRPr="00AF24D6">
              <w:rPr>
                <w:b/>
                <w:sz w:val="24"/>
                <w:szCs w:val="24"/>
                <w:lang w:val="en-US"/>
              </w:rPr>
              <w:t xml:space="preserve">C1. </w:t>
            </w:r>
            <w:r w:rsidRPr="00AF24D6">
              <w:rPr>
                <w:sz w:val="24"/>
                <w:szCs w:val="24"/>
                <w:lang w:val="en-US"/>
              </w:rPr>
              <w:t>Teaching students the normal structure of the human body with its functional aspects.</w:t>
            </w:r>
          </w:p>
          <w:p w:rsidR="00752D69" w:rsidRPr="00AF24D6" w:rsidRDefault="00752D69" w:rsidP="00752D69">
            <w:pPr>
              <w:spacing w:after="0" w:line="240" w:lineRule="auto"/>
              <w:rPr>
                <w:sz w:val="24"/>
                <w:szCs w:val="24"/>
                <w:lang w:val="en-US"/>
              </w:rPr>
            </w:pPr>
            <w:r w:rsidRPr="00AF24D6">
              <w:rPr>
                <w:b/>
                <w:sz w:val="24"/>
                <w:szCs w:val="24"/>
                <w:lang w:val="en-US"/>
              </w:rPr>
              <w:t xml:space="preserve">C2. </w:t>
            </w:r>
            <w:r w:rsidRPr="00AF24D6">
              <w:rPr>
                <w:sz w:val="24"/>
                <w:szCs w:val="24"/>
                <w:lang w:val="en-US"/>
              </w:rPr>
              <w:t>Teaching students the regional anatomy of all parts of the human body.</w:t>
            </w:r>
          </w:p>
          <w:p w:rsidR="00EF0D47" w:rsidRPr="00C60314" w:rsidRDefault="00752D69" w:rsidP="00752D69">
            <w:pPr>
              <w:spacing w:after="0" w:line="240" w:lineRule="auto"/>
              <w:rPr>
                <w:rFonts w:ascii="Calibri Light" w:hAnsi="Calibri Light"/>
                <w:lang w:val="en-US"/>
              </w:rPr>
            </w:pPr>
            <w:r w:rsidRPr="00AF24D6">
              <w:rPr>
                <w:b/>
                <w:sz w:val="24"/>
                <w:szCs w:val="24"/>
                <w:lang w:val="en-US"/>
              </w:rPr>
              <w:t xml:space="preserve">C3. </w:t>
            </w:r>
            <w:r w:rsidRPr="00AF24D6">
              <w:rPr>
                <w:sz w:val="24"/>
                <w:szCs w:val="24"/>
                <w:lang w:val="en-US"/>
              </w:rPr>
              <w:t>Teaching students the anatomical and basis of medical terminology.</w:t>
            </w:r>
          </w:p>
          <w:p w:rsidR="00BA2B32" w:rsidRPr="00C60314" w:rsidRDefault="00BA2B32" w:rsidP="00BA2B32">
            <w:pPr>
              <w:spacing w:after="0"/>
              <w:rPr>
                <w:rFonts w:ascii="Calibri Light" w:hAnsi="Calibri Light"/>
                <w:b/>
                <w:lang w:val="en-US"/>
              </w:rPr>
            </w:pPr>
          </w:p>
        </w:tc>
      </w:tr>
      <w:tr w:rsidR="00EF0D47" w:rsidRPr="00883488">
        <w:trPr>
          <w:gridAfter w:val="1"/>
          <w:wAfter w:w="171" w:type="dxa"/>
        </w:trPr>
        <w:tc>
          <w:tcPr>
            <w:tcW w:w="9469" w:type="dxa"/>
            <w:gridSpan w:val="22"/>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883488">
        <w:trPr>
          <w:gridAfter w:val="1"/>
          <w:wAfter w:w="171" w:type="dxa"/>
        </w:trPr>
        <w:tc>
          <w:tcPr>
            <w:tcW w:w="1531"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1276" w:type="dxa"/>
            <w:gridSpan w:val="4"/>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3260" w:type="dxa"/>
            <w:gridSpan w:val="7"/>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198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 xml:space="preserve">ing and </w:t>
            </w:r>
            <w:proofErr w:type="spellStart"/>
            <w:r w:rsidRPr="00C60314">
              <w:rPr>
                <w:rFonts w:ascii="Calibri Light" w:hAnsi="Calibri Light"/>
                <w:sz w:val="18"/>
                <w:szCs w:val="18"/>
                <w:lang w:val="en-US"/>
              </w:rPr>
              <w:t>summarising</w:t>
            </w:r>
            <w:proofErr w:type="spellEnd"/>
            <w:r w:rsidRPr="00C60314">
              <w:rPr>
                <w:rFonts w:ascii="Calibri Light" w:hAnsi="Calibri Light"/>
                <w:sz w:val="18"/>
                <w:szCs w:val="18"/>
                <w:lang w:val="en-US"/>
              </w:rPr>
              <w:t>)</w:t>
            </w:r>
          </w:p>
        </w:tc>
        <w:tc>
          <w:tcPr>
            <w:tcW w:w="1417" w:type="dxa"/>
            <w:gridSpan w:val="5"/>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752D69" w:rsidRPr="00875644">
        <w:trPr>
          <w:gridAfter w:val="1"/>
          <w:wAfter w:w="171" w:type="dxa"/>
        </w:trPr>
        <w:tc>
          <w:tcPr>
            <w:tcW w:w="1531" w:type="dxa"/>
            <w:gridSpan w:val="2"/>
          </w:tcPr>
          <w:p w:rsidR="00752D69" w:rsidRPr="00A7610D" w:rsidRDefault="00752D69" w:rsidP="004637D6">
            <w:r w:rsidRPr="00A7610D">
              <w:t>W1</w:t>
            </w:r>
          </w:p>
        </w:tc>
        <w:tc>
          <w:tcPr>
            <w:tcW w:w="1276" w:type="dxa"/>
            <w:gridSpan w:val="4"/>
          </w:tcPr>
          <w:p w:rsidR="00752D69" w:rsidRPr="001A46B8" w:rsidRDefault="00752D69" w:rsidP="004637D6">
            <w:r w:rsidRPr="001A46B8">
              <w:t>A.W1</w:t>
            </w:r>
          </w:p>
        </w:tc>
        <w:tc>
          <w:tcPr>
            <w:tcW w:w="3260" w:type="dxa"/>
            <w:gridSpan w:val="7"/>
          </w:tcPr>
          <w:p w:rsidR="00752D69" w:rsidRPr="00B56595" w:rsidRDefault="00752D69" w:rsidP="004637D6">
            <w:pPr>
              <w:rPr>
                <w:sz w:val="16"/>
                <w:szCs w:val="16"/>
                <w:lang w:val="en-GB"/>
              </w:rPr>
            </w:pPr>
            <w:r w:rsidRPr="00B56595">
              <w:rPr>
                <w:sz w:val="16"/>
                <w:szCs w:val="16"/>
                <w:lang w:val="en-GB"/>
              </w:rPr>
              <w:t xml:space="preserve">The student knows the </w:t>
            </w:r>
            <w:proofErr w:type="spellStart"/>
            <w:r w:rsidRPr="00B56595">
              <w:rPr>
                <w:sz w:val="16"/>
                <w:szCs w:val="16"/>
                <w:lang w:val="en-GB"/>
              </w:rPr>
              <w:t>english</w:t>
            </w:r>
            <w:proofErr w:type="spellEnd"/>
            <w:r w:rsidRPr="00B56595">
              <w:rPr>
                <w:sz w:val="16"/>
                <w:szCs w:val="16"/>
                <w:lang w:val="en-GB"/>
              </w:rPr>
              <w:t xml:space="preserve"> anatomical terminology.</w:t>
            </w:r>
          </w:p>
        </w:tc>
        <w:tc>
          <w:tcPr>
            <w:tcW w:w="1985" w:type="dxa"/>
            <w:gridSpan w:val="4"/>
          </w:tcPr>
          <w:p w:rsidR="00752D69" w:rsidRPr="00B56595" w:rsidRDefault="00752D69" w:rsidP="004637D6">
            <w:pPr>
              <w:rPr>
                <w:sz w:val="16"/>
                <w:szCs w:val="16"/>
              </w:rPr>
            </w:pPr>
            <w:r w:rsidRPr="00B56595">
              <w:rPr>
                <w:sz w:val="16"/>
                <w:szCs w:val="16"/>
              </w:rPr>
              <w:t xml:space="preserve">Test, </w:t>
            </w: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17" w:type="dxa"/>
            <w:gridSpan w:val="5"/>
          </w:tcPr>
          <w:p w:rsidR="00752D69" w:rsidRPr="007078F1" w:rsidRDefault="00752D69" w:rsidP="00752D69">
            <w:pPr>
              <w:spacing w:after="0" w:line="240" w:lineRule="auto"/>
              <w:rPr>
                <w:sz w:val="24"/>
                <w:szCs w:val="24"/>
                <w:lang w:val="en-US"/>
              </w:rPr>
            </w:pPr>
            <w:r>
              <w:rPr>
                <w:sz w:val="24"/>
                <w:szCs w:val="24"/>
                <w:lang w:val="en-US"/>
              </w:rPr>
              <w:t>L, CSC</w:t>
            </w:r>
          </w:p>
        </w:tc>
      </w:tr>
      <w:tr w:rsidR="00752D69" w:rsidRPr="00875644">
        <w:trPr>
          <w:gridAfter w:val="1"/>
          <w:wAfter w:w="171" w:type="dxa"/>
        </w:trPr>
        <w:tc>
          <w:tcPr>
            <w:tcW w:w="1531" w:type="dxa"/>
            <w:gridSpan w:val="2"/>
          </w:tcPr>
          <w:p w:rsidR="00752D69" w:rsidRPr="00A7610D" w:rsidRDefault="00752D69" w:rsidP="004637D6">
            <w:r w:rsidRPr="00A7610D">
              <w:t>W2</w:t>
            </w:r>
          </w:p>
        </w:tc>
        <w:tc>
          <w:tcPr>
            <w:tcW w:w="1276" w:type="dxa"/>
            <w:gridSpan w:val="4"/>
          </w:tcPr>
          <w:p w:rsidR="00752D69" w:rsidRPr="001A46B8" w:rsidRDefault="00752D69" w:rsidP="004637D6">
            <w:r w:rsidRPr="001A46B8">
              <w:t>A.W2</w:t>
            </w:r>
          </w:p>
        </w:tc>
        <w:tc>
          <w:tcPr>
            <w:tcW w:w="3260" w:type="dxa"/>
            <w:gridSpan w:val="7"/>
          </w:tcPr>
          <w:p w:rsidR="00752D69" w:rsidRPr="00B56595" w:rsidRDefault="00752D69" w:rsidP="004637D6">
            <w:pPr>
              <w:rPr>
                <w:sz w:val="16"/>
                <w:szCs w:val="16"/>
                <w:lang w:val="en-GB"/>
              </w:rPr>
            </w:pPr>
            <w:r w:rsidRPr="00B56595">
              <w:rPr>
                <w:sz w:val="16"/>
                <w:szCs w:val="16"/>
                <w:lang w:val="en-GB"/>
              </w:rPr>
              <w:t>The student knows the human body structure in descriptive and regional approaches</w:t>
            </w:r>
          </w:p>
        </w:tc>
        <w:tc>
          <w:tcPr>
            <w:tcW w:w="1985" w:type="dxa"/>
            <w:gridSpan w:val="4"/>
          </w:tcPr>
          <w:p w:rsidR="00752D69" w:rsidRPr="00B56595" w:rsidRDefault="00752D69" w:rsidP="004637D6">
            <w:pPr>
              <w:rPr>
                <w:sz w:val="16"/>
                <w:szCs w:val="16"/>
              </w:rPr>
            </w:pPr>
            <w:r w:rsidRPr="00B56595">
              <w:rPr>
                <w:sz w:val="16"/>
                <w:szCs w:val="16"/>
              </w:rPr>
              <w:t xml:space="preserve">Test, </w:t>
            </w: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17" w:type="dxa"/>
            <w:gridSpan w:val="5"/>
          </w:tcPr>
          <w:p w:rsidR="00752D69" w:rsidRDefault="00752D69">
            <w:r w:rsidRPr="00727AE5">
              <w:rPr>
                <w:sz w:val="24"/>
                <w:szCs w:val="24"/>
                <w:lang w:val="en-US"/>
              </w:rPr>
              <w:t>L, CSC</w:t>
            </w:r>
          </w:p>
        </w:tc>
      </w:tr>
      <w:tr w:rsidR="00752D69" w:rsidRPr="00875644">
        <w:trPr>
          <w:gridAfter w:val="1"/>
          <w:wAfter w:w="171" w:type="dxa"/>
        </w:trPr>
        <w:tc>
          <w:tcPr>
            <w:tcW w:w="1531" w:type="dxa"/>
            <w:gridSpan w:val="2"/>
          </w:tcPr>
          <w:p w:rsidR="00752D69" w:rsidRPr="00A7610D" w:rsidRDefault="00752D69" w:rsidP="004637D6">
            <w:r w:rsidRPr="00A7610D">
              <w:t>W3</w:t>
            </w:r>
          </w:p>
        </w:tc>
        <w:tc>
          <w:tcPr>
            <w:tcW w:w="1276" w:type="dxa"/>
            <w:gridSpan w:val="4"/>
          </w:tcPr>
          <w:p w:rsidR="00752D69" w:rsidRPr="001A46B8" w:rsidRDefault="00752D69" w:rsidP="004637D6">
            <w:r w:rsidRPr="001A46B8">
              <w:t>A.W3</w:t>
            </w:r>
          </w:p>
        </w:tc>
        <w:tc>
          <w:tcPr>
            <w:tcW w:w="3260" w:type="dxa"/>
            <w:gridSpan w:val="7"/>
          </w:tcPr>
          <w:p w:rsidR="00752D69" w:rsidRPr="00B56595" w:rsidRDefault="00752D69" w:rsidP="004637D6">
            <w:pPr>
              <w:rPr>
                <w:sz w:val="16"/>
                <w:szCs w:val="16"/>
                <w:lang w:val="en-GB"/>
              </w:rPr>
            </w:pPr>
            <w:r w:rsidRPr="00B56595">
              <w:rPr>
                <w:sz w:val="16"/>
                <w:szCs w:val="16"/>
                <w:lang w:val="en-GB"/>
              </w:rPr>
              <w:t>The student knows and describes the regional relationships of the organs and systems in a cadaver as well as in a living individual</w:t>
            </w:r>
          </w:p>
        </w:tc>
        <w:tc>
          <w:tcPr>
            <w:tcW w:w="1985" w:type="dxa"/>
            <w:gridSpan w:val="4"/>
          </w:tcPr>
          <w:p w:rsidR="00752D69" w:rsidRPr="00B56595" w:rsidRDefault="00752D69" w:rsidP="004637D6">
            <w:pPr>
              <w:rPr>
                <w:sz w:val="16"/>
                <w:szCs w:val="16"/>
              </w:rPr>
            </w:pPr>
            <w:r w:rsidRPr="00B56595">
              <w:rPr>
                <w:sz w:val="16"/>
                <w:szCs w:val="16"/>
              </w:rPr>
              <w:t xml:space="preserve">Test, </w:t>
            </w: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17" w:type="dxa"/>
            <w:gridSpan w:val="5"/>
          </w:tcPr>
          <w:p w:rsidR="00752D69" w:rsidRDefault="00752D69">
            <w:r w:rsidRPr="00727AE5">
              <w:rPr>
                <w:sz w:val="24"/>
                <w:szCs w:val="24"/>
                <w:lang w:val="en-US"/>
              </w:rPr>
              <w:t>L, CSC</w:t>
            </w:r>
          </w:p>
        </w:tc>
      </w:tr>
      <w:tr w:rsidR="00752D69" w:rsidRPr="00C60314">
        <w:trPr>
          <w:gridAfter w:val="1"/>
          <w:wAfter w:w="171" w:type="dxa"/>
        </w:trPr>
        <w:tc>
          <w:tcPr>
            <w:tcW w:w="1531" w:type="dxa"/>
            <w:gridSpan w:val="2"/>
          </w:tcPr>
          <w:p w:rsidR="00752D69" w:rsidRPr="00A7610D" w:rsidRDefault="00752D69" w:rsidP="004637D6">
            <w:r w:rsidRPr="00A7610D">
              <w:t>U1</w:t>
            </w:r>
          </w:p>
        </w:tc>
        <w:tc>
          <w:tcPr>
            <w:tcW w:w="1276" w:type="dxa"/>
            <w:gridSpan w:val="4"/>
          </w:tcPr>
          <w:p w:rsidR="00752D69" w:rsidRPr="001A46B8" w:rsidRDefault="00752D69" w:rsidP="004637D6">
            <w:r w:rsidRPr="001A46B8">
              <w:t>A.U4</w:t>
            </w:r>
          </w:p>
        </w:tc>
        <w:tc>
          <w:tcPr>
            <w:tcW w:w="3260" w:type="dxa"/>
            <w:gridSpan w:val="7"/>
          </w:tcPr>
          <w:p w:rsidR="00752D69" w:rsidRPr="00B56595" w:rsidRDefault="00752D69" w:rsidP="004637D6">
            <w:pPr>
              <w:rPr>
                <w:sz w:val="16"/>
                <w:szCs w:val="16"/>
                <w:lang w:val="en-GB"/>
              </w:rPr>
            </w:pPr>
            <w:r w:rsidRPr="00B56595">
              <w:rPr>
                <w:sz w:val="16"/>
                <w:szCs w:val="16"/>
                <w:lang w:val="en-GB"/>
              </w:rPr>
              <w:t xml:space="preserve">The student is able to identify the normal anatomical structures on the </w:t>
            </w:r>
            <w:proofErr w:type="spellStart"/>
            <w:r w:rsidRPr="00B56595">
              <w:rPr>
                <w:sz w:val="16"/>
                <w:szCs w:val="16"/>
                <w:lang w:val="en-GB"/>
              </w:rPr>
              <w:t>intravital</w:t>
            </w:r>
            <w:proofErr w:type="spellEnd"/>
            <w:r w:rsidRPr="00B56595">
              <w:rPr>
                <w:sz w:val="16"/>
                <w:szCs w:val="16"/>
                <w:lang w:val="en-GB"/>
              </w:rPr>
              <w:t xml:space="preserve"> images (USG, CT, MRI) in the basal degree</w:t>
            </w:r>
          </w:p>
        </w:tc>
        <w:tc>
          <w:tcPr>
            <w:tcW w:w="1985" w:type="dxa"/>
            <w:gridSpan w:val="4"/>
          </w:tcPr>
          <w:p w:rsidR="00752D69" w:rsidRPr="00B56595" w:rsidRDefault="00752D69" w:rsidP="004637D6">
            <w:pPr>
              <w:rPr>
                <w:sz w:val="16"/>
                <w:szCs w:val="16"/>
              </w:rPr>
            </w:pP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17" w:type="dxa"/>
            <w:gridSpan w:val="5"/>
          </w:tcPr>
          <w:p w:rsidR="00752D69" w:rsidRDefault="00752D69">
            <w:r w:rsidRPr="00727AE5">
              <w:rPr>
                <w:sz w:val="24"/>
                <w:szCs w:val="24"/>
                <w:lang w:val="en-US"/>
              </w:rPr>
              <w:t>L, CSC</w:t>
            </w:r>
          </w:p>
        </w:tc>
      </w:tr>
      <w:tr w:rsidR="00752D69" w:rsidRPr="00875644">
        <w:trPr>
          <w:gridAfter w:val="1"/>
          <w:wAfter w:w="171" w:type="dxa"/>
        </w:trPr>
        <w:tc>
          <w:tcPr>
            <w:tcW w:w="1531" w:type="dxa"/>
            <w:gridSpan w:val="2"/>
          </w:tcPr>
          <w:p w:rsidR="00752D69" w:rsidRPr="00A7610D" w:rsidRDefault="00752D69" w:rsidP="004637D6">
            <w:r w:rsidRPr="00A7610D">
              <w:t>U2</w:t>
            </w:r>
          </w:p>
        </w:tc>
        <w:tc>
          <w:tcPr>
            <w:tcW w:w="1276" w:type="dxa"/>
            <w:gridSpan w:val="4"/>
          </w:tcPr>
          <w:p w:rsidR="00752D69" w:rsidRPr="001A46B8" w:rsidRDefault="00752D69" w:rsidP="004637D6">
            <w:r w:rsidRPr="001A46B8">
              <w:t>A.U</w:t>
            </w:r>
            <w:r>
              <w:t>5</w:t>
            </w:r>
          </w:p>
        </w:tc>
        <w:tc>
          <w:tcPr>
            <w:tcW w:w="3260" w:type="dxa"/>
            <w:gridSpan w:val="7"/>
          </w:tcPr>
          <w:p w:rsidR="00752D69" w:rsidRPr="00B56595" w:rsidRDefault="00752D69" w:rsidP="004637D6">
            <w:pPr>
              <w:rPr>
                <w:sz w:val="16"/>
                <w:szCs w:val="16"/>
                <w:lang w:val="en-GB"/>
              </w:rPr>
            </w:pPr>
            <w:r w:rsidRPr="005D5F39">
              <w:rPr>
                <w:sz w:val="16"/>
                <w:szCs w:val="16"/>
                <w:lang w:val="en-GB"/>
              </w:rPr>
              <w:t xml:space="preserve">The student uses in written and spoken form the anatomical </w:t>
            </w:r>
            <w:r>
              <w:rPr>
                <w:sz w:val="16"/>
                <w:szCs w:val="16"/>
                <w:lang w:val="en-GB"/>
              </w:rPr>
              <w:t>terminology.</w:t>
            </w:r>
          </w:p>
        </w:tc>
        <w:tc>
          <w:tcPr>
            <w:tcW w:w="1985" w:type="dxa"/>
            <w:gridSpan w:val="4"/>
          </w:tcPr>
          <w:p w:rsidR="00752D69" w:rsidRPr="00B56595" w:rsidRDefault="00752D69" w:rsidP="004637D6">
            <w:pPr>
              <w:rPr>
                <w:sz w:val="16"/>
                <w:szCs w:val="16"/>
              </w:rPr>
            </w:pP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17" w:type="dxa"/>
            <w:gridSpan w:val="5"/>
          </w:tcPr>
          <w:p w:rsidR="00752D69" w:rsidRDefault="00752D69">
            <w:r w:rsidRPr="00727AE5">
              <w:rPr>
                <w:sz w:val="24"/>
                <w:szCs w:val="24"/>
                <w:lang w:val="en-US"/>
              </w:rPr>
              <w:t>L, CSC</w:t>
            </w:r>
          </w:p>
        </w:tc>
      </w:tr>
      <w:tr w:rsidR="00BA2B32" w:rsidRPr="00883488">
        <w:trPr>
          <w:gridAfter w:val="1"/>
          <w:wAfter w:w="171" w:type="dxa"/>
        </w:trPr>
        <w:tc>
          <w:tcPr>
            <w:tcW w:w="9469" w:type="dxa"/>
            <w:gridSpan w:val="22"/>
          </w:tcPr>
          <w:p w:rsidR="00BA2B32" w:rsidRPr="00C60314" w:rsidRDefault="00BA2B32"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w:t>
            </w:r>
            <w:r w:rsidR="00C21E10" w:rsidRPr="00C60314">
              <w:rPr>
                <w:rFonts w:ascii="Calibri Light" w:hAnsi="Calibri Light"/>
                <w:sz w:val="18"/>
                <w:szCs w:val="18"/>
                <w:lang w:val="en-US"/>
              </w:rPr>
              <w:t>L</w:t>
            </w:r>
            <w:r w:rsidRPr="00C60314">
              <w:rPr>
                <w:rFonts w:ascii="Calibri Light" w:hAnsi="Calibri Light"/>
                <w:sz w:val="18"/>
                <w:szCs w:val="18"/>
                <w:lang w:val="en-US"/>
              </w:rPr>
              <w:t xml:space="preserve"> - </w:t>
            </w:r>
            <w:r w:rsidR="00271D8F" w:rsidRPr="00C60314">
              <w:rPr>
                <w:rFonts w:ascii="Calibri Light" w:hAnsi="Calibri Light"/>
                <w:sz w:val="18"/>
                <w:szCs w:val="18"/>
                <w:lang w:val="en-US"/>
              </w:rPr>
              <w:t>lecture</w:t>
            </w:r>
            <w:r w:rsidRPr="00C60314">
              <w:rPr>
                <w:rFonts w:ascii="Calibri Light" w:hAnsi="Calibri Light"/>
                <w:sz w:val="18"/>
                <w:szCs w:val="18"/>
                <w:lang w:val="en-US"/>
              </w:rPr>
              <w:t>; SE - seminar; A</w:t>
            </w:r>
            <w:r w:rsidR="00C21E10" w:rsidRPr="00C60314">
              <w:rPr>
                <w:rFonts w:ascii="Calibri Light" w:hAnsi="Calibri Light"/>
                <w:sz w:val="18"/>
                <w:szCs w:val="18"/>
                <w:lang w:val="en-US"/>
              </w:rPr>
              <w:t>C</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auditorium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major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(non-clinical)</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clinical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LC – laboratory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SCM – specialist classes (magister</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studies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CSC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classes in simulated conditions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FLC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foreign language course</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PCP practical classes with patient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PE</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 xml:space="preserve">physical education </w:t>
            </w:r>
            <w:r w:rsidRPr="00C60314">
              <w:rPr>
                <w:rFonts w:ascii="Calibri Light" w:hAnsi="Calibri Light"/>
                <w:sz w:val="18"/>
                <w:szCs w:val="18"/>
                <w:lang w:val="en-US"/>
              </w:rPr>
              <w:t>(</w:t>
            </w:r>
            <w:r w:rsidR="00271D8F" w:rsidRPr="00C60314">
              <w:rPr>
                <w:rFonts w:ascii="Calibri Light" w:hAnsi="Calibri Light"/>
                <w:sz w:val="18"/>
                <w:szCs w:val="18"/>
                <w:lang w:val="en-US"/>
              </w:rPr>
              <w:t>obligatory</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VP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vocational practice</w:t>
            </w:r>
            <w:r w:rsidRPr="00C60314">
              <w:rPr>
                <w:rFonts w:ascii="Calibri Light" w:hAnsi="Calibri Light"/>
                <w:sz w:val="18"/>
                <w:szCs w:val="18"/>
                <w:lang w:val="en-US"/>
              </w:rPr>
              <w:t>; S</w:t>
            </w:r>
            <w:r w:rsidR="00235044" w:rsidRPr="00C60314">
              <w:rPr>
                <w:rFonts w:ascii="Calibri Light" w:hAnsi="Calibri Light"/>
                <w:sz w:val="18"/>
                <w:szCs w:val="18"/>
                <w:lang w:val="en-US"/>
              </w:rPr>
              <w:t>S</w:t>
            </w:r>
            <w:r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s</w:t>
            </w:r>
            <w:r w:rsidR="00271D8F" w:rsidRPr="00C60314">
              <w:rPr>
                <w:rFonts w:ascii="Calibri Light" w:hAnsi="Calibri Light"/>
                <w:sz w:val="18"/>
                <w:szCs w:val="18"/>
                <w:lang w:val="en-US"/>
              </w:rPr>
              <w:t>elf-study</w:t>
            </w:r>
            <w:r w:rsidR="00EF0D47" w:rsidRPr="00C60314">
              <w:rPr>
                <w:rFonts w:ascii="Calibri Light" w:hAnsi="Calibri Light"/>
                <w:sz w:val="18"/>
                <w:szCs w:val="18"/>
                <w:lang w:val="en-US"/>
              </w:rPr>
              <w:t>, EL</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 xml:space="preserve"> E</w:t>
            </w:r>
            <w:r w:rsidR="00235044" w:rsidRPr="00C60314">
              <w:rPr>
                <w:rFonts w:ascii="Calibri Light" w:hAnsi="Calibri Light"/>
                <w:sz w:val="18"/>
                <w:szCs w:val="18"/>
                <w:lang w:val="en-US"/>
              </w:rPr>
              <w:t>-</w:t>
            </w:r>
            <w:r w:rsidR="00271D8F" w:rsidRPr="00C60314">
              <w:rPr>
                <w:rFonts w:ascii="Calibri Light" w:hAnsi="Calibri Light"/>
                <w:sz w:val="18"/>
                <w:szCs w:val="18"/>
                <w:lang w:val="en-US"/>
              </w:rPr>
              <w:t>l</w:t>
            </w:r>
            <w:r w:rsidR="00EF0D47" w:rsidRPr="00C60314">
              <w:rPr>
                <w:rFonts w:ascii="Calibri Light" w:hAnsi="Calibri Light"/>
                <w:sz w:val="18"/>
                <w:szCs w:val="18"/>
                <w:lang w:val="en-US"/>
              </w:rPr>
              <w:t>earning</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w:t>
            </w:r>
          </w:p>
        </w:tc>
      </w:tr>
      <w:tr w:rsidR="00BA2B32" w:rsidRPr="00C60314">
        <w:trPr>
          <w:gridAfter w:val="1"/>
          <w:wAfter w:w="171" w:type="dxa"/>
        </w:trPr>
        <w:tc>
          <w:tcPr>
            <w:tcW w:w="9469" w:type="dxa"/>
            <w:gridSpan w:val="22"/>
          </w:tcPr>
          <w:p w:rsidR="000E4F38" w:rsidRPr="00C60314" w:rsidRDefault="000E4F38" w:rsidP="00BA2B32">
            <w:pPr>
              <w:spacing w:after="0"/>
              <w:rPr>
                <w:rFonts w:ascii="Calibri Light" w:hAnsi="Calibri Light"/>
                <w:lang w:val="en-US"/>
              </w:rPr>
            </w:pPr>
          </w:p>
          <w:p w:rsidR="00BA2B32" w:rsidRPr="00C60314" w:rsidRDefault="00BA2B32" w:rsidP="00271D8F">
            <w:pPr>
              <w:spacing w:after="0"/>
              <w:rPr>
                <w:rFonts w:ascii="Calibri Light" w:hAnsi="Calibri Light"/>
                <w:lang w:val="en-US"/>
              </w:rPr>
            </w:pPr>
            <w:r w:rsidRPr="00C60314">
              <w:rPr>
                <w:rFonts w:ascii="Calibri Light" w:hAnsi="Calibri Light"/>
                <w:lang w:val="en-US"/>
              </w:rPr>
              <w:t>P</w:t>
            </w:r>
            <w:r w:rsidR="00271D8F" w:rsidRPr="00C60314">
              <w:rPr>
                <w:rFonts w:ascii="Calibri Light" w:hAnsi="Calibri Light"/>
                <w:lang w:val="en-US"/>
              </w:rPr>
              <w:t xml:space="preserve">lease mark on scale </w:t>
            </w:r>
            <w:r w:rsidRPr="00C60314">
              <w:rPr>
                <w:rFonts w:ascii="Calibri Light" w:hAnsi="Calibri Light"/>
                <w:lang w:val="en-US"/>
              </w:rPr>
              <w:t>1-</w:t>
            </w:r>
            <w:r w:rsidR="00EF0D47" w:rsidRPr="00C60314">
              <w:rPr>
                <w:rFonts w:ascii="Calibri Light" w:hAnsi="Calibri Light"/>
                <w:lang w:val="en-US"/>
              </w:rPr>
              <w:t>5</w:t>
            </w:r>
            <w:r w:rsidRPr="00C60314">
              <w:rPr>
                <w:rFonts w:ascii="Calibri Light" w:hAnsi="Calibri Light"/>
                <w:lang w:val="en-US"/>
              </w:rPr>
              <w:t xml:space="preserve"> </w:t>
            </w:r>
            <w:r w:rsidR="00271D8F" w:rsidRPr="00C60314">
              <w:rPr>
                <w:rFonts w:ascii="Calibri Light" w:hAnsi="Calibri Light"/>
                <w:lang w:val="en-US"/>
              </w:rPr>
              <w:t>how the above effects place your classes in the following categories: communication of knowledge</w:t>
            </w:r>
            <w:r w:rsidRPr="00C60314">
              <w:rPr>
                <w:rFonts w:ascii="Calibri Light" w:hAnsi="Calibri Light"/>
                <w:lang w:val="en-US"/>
              </w:rPr>
              <w:t xml:space="preserve">, </w:t>
            </w:r>
            <w:r w:rsidR="00271D8F" w:rsidRPr="00C60314">
              <w:rPr>
                <w:rFonts w:ascii="Calibri Light" w:hAnsi="Calibri Light"/>
                <w:lang w:val="en-US"/>
              </w:rPr>
              <w:t>skills or forming attitudes</w:t>
            </w:r>
            <w:r w:rsidRPr="00C60314">
              <w:rPr>
                <w:rFonts w:ascii="Calibri Light" w:hAnsi="Calibri Light"/>
                <w:lang w:val="en-US"/>
              </w:rPr>
              <w:t>:</w:t>
            </w:r>
          </w:p>
          <w:p w:rsidR="00BA2B32" w:rsidRPr="00C60314" w:rsidRDefault="001D3D50" w:rsidP="001D3D50">
            <w:pPr>
              <w:spacing w:after="0"/>
              <w:rPr>
                <w:rFonts w:ascii="Calibri Light" w:hAnsi="Calibri Light"/>
                <w:lang w:val="en-US"/>
              </w:rPr>
            </w:pPr>
            <w:r w:rsidRPr="00C60314">
              <w:rPr>
                <w:rFonts w:ascii="Calibri Light" w:hAnsi="Calibri Light"/>
                <w:lang w:val="en-US"/>
              </w:rPr>
              <w:t>Knowledge</w:t>
            </w:r>
            <w:r w:rsidR="00EF0D47" w:rsidRPr="00C60314">
              <w:rPr>
                <w:rFonts w:ascii="Calibri Light" w:hAnsi="Calibri Light"/>
                <w:lang w:val="en-US"/>
              </w:rPr>
              <w:t xml:space="preserve">: </w:t>
            </w:r>
            <w:r w:rsidR="008E36A7">
              <w:rPr>
                <w:rFonts w:ascii="Calibri Light" w:hAnsi="Calibri Light"/>
                <w:lang w:val="en-US"/>
              </w:rPr>
              <w:t>5</w:t>
            </w:r>
          </w:p>
          <w:p w:rsidR="00953CEB" w:rsidRDefault="001D3D50" w:rsidP="008E36A7">
            <w:pPr>
              <w:spacing w:after="0"/>
              <w:rPr>
                <w:rFonts w:ascii="Calibri Light" w:hAnsi="Calibri Light"/>
                <w:lang w:val="en-US"/>
              </w:rPr>
            </w:pPr>
            <w:r w:rsidRPr="00C60314">
              <w:rPr>
                <w:rFonts w:ascii="Calibri Light" w:hAnsi="Calibri Light"/>
                <w:lang w:val="en-US"/>
              </w:rPr>
              <w:t>Skills</w:t>
            </w:r>
            <w:r w:rsidR="00EF0D47" w:rsidRPr="00C60314">
              <w:rPr>
                <w:rFonts w:ascii="Calibri Light" w:hAnsi="Calibri Light"/>
                <w:lang w:val="en-US"/>
              </w:rPr>
              <w:t xml:space="preserve">: </w:t>
            </w:r>
            <w:r w:rsidR="008E36A7">
              <w:rPr>
                <w:rFonts w:ascii="Calibri Light" w:hAnsi="Calibri Light"/>
                <w:lang w:val="en-US"/>
              </w:rPr>
              <w:t>3</w:t>
            </w:r>
          </w:p>
          <w:p w:rsidR="008E36A7" w:rsidRPr="00C60314" w:rsidRDefault="008E36A7" w:rsidP="008E36A7">
            <w:pPr>
              <w:spacing w:after="0"/>
              <w:rPr>
                <w:rFonts w:ascii="Calibri Light" w:hAnsi="Calibri Light"/>
                <w:lang w:val="en-US"/>
              </w:rPr>
            </w:pPr>
          </w:p>
        </w:tc>
      </w:tr>
      <w:tr w:rsidR="00BA2B32" w:rsidRPr="00883488">
        <w:trPr>
          <w:gridAfter w:val="1"/>
          <w:wAfter w:w="171" w:type="dxa"/>
        </w:trPr>
        <w:tc>
          <w:tcPr>
            <w:tcW w:w="9469" w:type="dxa"/>
            <w:gridSpan w:val="22"/>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Student's amount of work </w:t>
            </w:r>
            <w:r w:rsidR="00BA2B32" w:rsidRPr="00C60314">
              <w:rPr>
                <w:rFonts w:ascii="Calibri Light" w:hAnsi="Calibri Light" w:cs="Times"/>
                <w:b/>
                <w:bCs/>
                <w:lang w:val="en-US"/>
              </w:rPr>
              <w:t>(</w:t>
            </w:r>
            <w:r w:rsidRPr="00C60314">
              <w:rPr>
                <w:rFonts w:ascii="Calibri Light" w:hAnsi="Calibri Light" w:cs="Times"/>
                <w:b/>
                <w:bCs/>
                <w:lang w:val="en-US"/>
              </w:rPr>
              <w:t xml:space="preserve">balance of </w:t>
            </w:r>
            <w:r w:rsidR="00BA2B32" w:rsidRPr="00C60314">
              <w:rPr>
                <w:rFonts w:ascii="Calibri Light" w:hAnsi="Calibri Light" w:cs="Times"/>
                <w:b/>
                <w:bCs/>
                <w:lang w:val="en-US"/>
              </w:rPr>
              <w:t>ECTS</w:t>
            </w:r>
            <w:r w:rsidRPr="00C60314">
              <w:rPr>
                <w:rFonts w:ascii="Calibri Light" w:hAnsi="Calibri Light" w:cs="Times"/>
                <w:b/>
                <w:bCs/>
                <w:lang w:val="en-US"/>
              </w:rPr>
              <w:t xml:space="preserve"> points</w:t>
            </w:r>
            <w:r w:rsidR="00BA2B32" w:rsidRPr="00C60314">
              <w:rPr>
                <w:rFonts w:ascii="Calibri Light" w:hAnsi="Calibri Light" w:cs="Times"/>
                <w:b/>
                <w:bCs/>
                <w:lang w:val="en-US"/>
              </w:rPr>
              <w:t>)</w:t>
            </w:r>
          </w:p>
        </w:tc>
      </w:tr>
      <w:tr w:rsidR="00BA2B32" w:rsidRPr="00C60314">
        <w:trPr>
          <w:gridAfter w:val="1"/>
          <w:wAfter w:w="171" w:type="dxa"/>
        </w:trPr>
        <w:tc>
          <w:tcPr>
            <w:tcW w:w="6634" w:type="dxa"/>
            <w:gridSpan w:val="14"/>
          </w:tcPr>
          <w:p w:rsidR="00BA2B32" w:rsidRPr="00C60314" w:rsidRDefault="001D3D50"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BA2B32" w:rsidRPr="00C60314" w:rsidRDefault="00BA2B32" w:rsidP="00425A06">
            <w:pPr>
              <w:spacing w:after="0"/>
              <w:rPr>
                <w:rFonts w:ascii="Calibri Light" w:hAnsi="Calibri Light"/>
                <w:lang w:val="en-US"/>
              </w:rPr>
            </w:pPr>
            <w:r w:rsidRPr="00C60314">
              <w:rPr>
                <w:rFonts w:ascii="Calibri Light" w:hAnsi="Calibri Light" w:cs="Times"/>
                <w:lang w:val="en-US"/>
              </w:rPr>
              <w:t>(</w:t>
            </w:r>
            <w:r w:rsidR="00271D8F" w:rsidRPr="00C60314">
              <w:rPr>
                <w:rFonts w:ascii="Calibri Light" w:hAnsi="Calibri Light" w:cs="Times"/>
                <w:lang w:val="en-US"/>
              </w:rPr>
              <w:t xml:space="preserve">class </w:t>
            </w:r>
            <w:r w:rsidR="001D3D50" w:rsidRPr="00C60314">
              <w:rPr>
                <w:rFonts w:ascii="Calibri Light" w:hAnsi="Calibri Light" w:cs="Times"/>
                <w:lang w:val="en-US"/>
              </w:rPr>
              <w:t>participation, activity</w:t>
            </w:r>
            <w:r w:rsidRPr="00C60314">
              <w:rPr>
                <w:rFonts w:ascii="Calibri Light" w:hAnsi="Calibri Light" w:cs="Times"/>
                <w:lang w:val="en-US"/>
              </w:rPr>
              <w:t xml:space="preserve">, </w:t>
            </w:r>
            <w:r w:rsidR="001D3D50" w:rsidRPr="00C60314">
              <w:rPr>
                <w:rFonts w:ascii="Calibri Light" w:hAnsi="Calibri Light" w:cs="Times"/>
                <w:lang w:val="en-US"/>
              </w:rPr>
              <w:t>preparation, etc</w:t>
            </w:r>
            <w:r w:rsidRPr="00C60314">
              <w:rPr>
                <w:rFonts w:ascii="Calibri Light" w:hAnsi="Calibri Light" w:cs="Times"/>
                <w:lang w:val="en-US"/>
              </w:rPr>
              <w:t>.)</w:t>
            </w:r>
          </w:p>
        </w:tc>
        <w:tc>
          <w:tcPr>
            <w:tcW w:w="2835" w:type="dxa"/>
            <w:gridSpan w:val="8"/>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 Workload </w:t>
            </w:r>
            <w:r w:rsidR="00BA2B32" w:rsidRPr="00C60314">
              <w:rPr>
                <w:rFonts w:ascii="Calibri Light" w:hAnsi="Calibri Light" w:cs="Times"/>
                <w:b/>
                <w:bCs/>
                <w:lang w:val="en-US"/>
              </w:rPr>
              <w:t>(h)</w:t>
            </w:r>
          </w:p>
        </w:tc>
      </w:tr>
      <w:tr w:rsidR="00BA2B32" w:rsidRPr="00C60314">
        <w:trPr>
          <w:gridAfter w:val="1"/>
          <w:wAfter w:w="171" w:type="dxa"/>
        </w:trPr>
        <w:tc>
          <w:tcPr>
            <w:tcW w:w="6634" w:type="dxa"/>
            <w:gridSpan w:val="14"/>
          </w:tcPr>
          <w:p w:rsidR="00BA2B32" w:rsidRPr="00C60314" w:rsidRDefault="00BA2B32" w:rsidP="00AB689E">
            <w:pPr>
              <w:spacing w:after="0"/>
              <w:rPr>
                <w:rFonts w:ascii="Calibri Light" w:hAnsi="Calibri Light"/>
                <w:lang w:val="en-US"/>
              </w:rPr>
            </w:pPr>
            <w:r w:rsidRPr="00C60314">
              <w:rPr>
                <w:rFonts w:ascii="Calibri Light" w:hAnsi="Calibri Light" w:cs="Times"/>
                <w:lang w:val="en-US"/>
              </w:rPr>
              <w:t xml:space="preserve">1. </w:t>
            </w:r>
            <w:r w:rsidR="001D3D50" w:rsidRPr="00C60314">
              <w:rPr>
                <w:rFonts w:ascii="Calibri Light" w:hAnsi="Calibri Light" w:cs="Times"/>
                <w:lang w:val="en-US"/>
              </w:rPr>
              <w:t>Contact hours</w:t>
            </w:r>
            <w:r w:rsidR="00AB689E" w:rsidRPr="00C60314">
              <w:rPr>
                <w:rFonts w:ascii="Calibri Light" w:hAnsi="Calibri Light" w:cs="Times"/>
                <w:lang w:val="en-US"/>
              </w:rPr>
              <w:t>:</w:t>
            </w:r>
          </w:p>
        </w:tc>
        <w:tc>
          <w:tcPr>
            <w:tcW w:w="2835" w:type="dxa"/>
            <w:gridSpan w:val="8"/>
          </w:tcPr>
          <w:p w:rsidR="00BA2B32" w:rsidRPr="00C60314" w:rsidRDefault="00A57B28" w:rsidP="00167CC4">
            <w:pPr>
              <w:spacing w:after="0"/>
              <w:rPr>
                <w:rFonts w:ascii="Calibri Light" w:hAnsi="Calibri Light"/>
                <w:lang w:val="en-US"/>
              </w:rPr>
            </w:pPr>
            <w:r>
              <w:rPr>
                <w:rFonts w:ascii="Calibri Light" w:hAnsi="Calibri Light"/>
                <w:lang w:val="en-US"/>
              </w:rPr>
              <w:t>1</w:t>
            </w:r>
            <w:r w:rsidR="00167CC4">
              <w:rPr>
                <w:rFonts w:ascii="Calibri Light" w:hAnsi="Calibri Light"/>
                <w:lang w:val="en-US"/>
              </w:rPr>
              <w:t>3</w:t>
            </w:r>
            <w:r>
              <w:rPr>
                <w:rFonts w:ascii="Calibri Light" w:hAnsi="Calibri Light"/>
                <w:lang w:val="en-US"/>
              </w:rPr>
              <w:t>5</w:t>
            </w:r>
          </w:p>
        </w:tc>
      </w:tr>
      <w:tr w:rsidR="00BA2B32" w:rsidRPr="00167CC4">
        <w:trPr>
          <w:gridAfter w:val="1"/>
          <w:wAfter w:w="171" w:type="dxa"/>
        </w:trPr>
        <w:tc>
          <w:tcPr>
            <w:tcW w:w="6634"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lang w:val="en-US"/>
              </w:rPr>
              <w:t xml:space="preserve">2. </w:t>
            </w:r>
            <w:r w:rsidR="001D3D50" w:rsidRPr="00C60314">
              <w:rPr>
                <w:rFonts w:ascii="Calibri Light" w:hAnsi="Calibri Light" w:cs="Times"/>
                <w:lang w:val="en-US"/>
              </w:rPr>
              <w:t xml:space="preserve">Student's own work </w:t>
            </w:r>
            <w:r w:rsidR="00830FAB" w:rsidRPr="00C60314">
              <w:rPr>
                <w:rFonts w:ascii="Calibri Light" w:hAnsi="Calibri Light" w:cs="Times"/>
                <w:lang w:val="en-US"/>
              </w:rPr>
              <w:t>(s</w:t>
            </w:r>
            <w:r w:rsidR="001D3D50" w:rsidRPr="00C60314">
              <w:rPr>
                <w:rFonts w:ascii="Calibri Light" w:hAnsi="Calibri Light" w:cs="Times"/>
                <w:lang w:val="en-US"/>
              </w:rPr>
              <w:t>elf-study</w:t>
            </w:r>
            <w:r w:rsidR="00830FAB" w:rsidRPr="00C60314">
              <w:rPr>
                <w:rFonts w:ascii="Calibri Light" w:hAnsi="Calibri Light" w:cs="Times"/>
                <w:lang w:val="en-US"/>
              </w:rPr>
              <w:t>):</w:t>
            </w:r>
          </w:p>
        </w:tc>
        <w:tc>
          <w:tcPr>
            <w:tcW w:w="2835" w:type="dxa"/>
            <w:gridSpan w:val="8"/>
          </w:tcPr>
          <w:p w:rsidR="00BA2B32" w:rsidRPr="00C60314" w:rsidRDefault="00167CC4" w:rsidP="00BA2B32">
            <w:pPr>
              <w:spacing w:after="0"/>
              <w:rPr>
                <w:rFonts w:ascii="Calibri Light" w:hAnsi="Calibri Light"/>
                <w:lang w:val="en-US"/>
              </w:rPr>
            </w:pPr>
            <w:r>
              <w:rPr>
                <w:rFonts w:ascii="Calibri Light" w:hAnsi="Calibri Light"/>
                <w:lang w:val="en-US"/>
              </w:rPr>
              <w:t>255</w:t>
            </w:r>
          </w:p>
        </w:tc>
      </w:tr>
      <w:tr w:rsidR="00BA2B32" w:rsidRPr="00C60314">
        <w:trPr>
          <w:gridAfter w:val="1"/>
          <w:wAfter w:w="171" w:type="dxa"/>
        </w:trPr>
        <w:tc>
          <w:tcPr>
            <w:tcW w:w="6634" w:type="dxa"/>
            <w:gridSpan w:val="14"/>
          </w:tcPr>
          <w:p w:rsidR="00BA2B32" w:rsidRPr="00C60314" w:rsidRDefault="001D3D50" w:rsidP="00BA2B32">
            <w:pPr>
              <w:spacing w:after="0"/>
              <w:rPr>
                <w:rFonts w:ascii="Calibri Light" w:hAnsi="Calibri Light"/>
                <w:lang w:val="en-US"/>
              </w:rPr>
            </w:pPr>
            <w:r w:rsidRPr="00C60314">
              <w:rPr>
                <w:rFonts w:ascii="Calibri Light" w:hAnsi="Calibri Light" w:cs="Times"/>
                <w:lang w:val="en-US"/>
              </w:rPr>
              <w:t>Total student's workload</w:t>
            </w:r>
          </w:p>
        </w:tc>
        <w:tc>
          <w:tcPr>
            <w:tcW w:w="2835" w:type="dxa"/>
            <w:gridSpan w:val="8"/>
          </w:tcPr>
          <w:p w:rsidR="00BA2B32" w:rsidRPr="00C60314" w:rsidRDefault="00167CC4" w:rsidP="00167CC4">
            <w:pPr>
              <w:spacing w:after="0"/>
              <w:rPr>
                <w:rFonts w:ascii="Calibri Light" w:hAnsi="Calibri Light"/>
                <w:lang w:val="en-US"/>
              </w:rPr>
            </w:pPr>
            <w:r>
              <w:rPr>
                <w:rFonts w:ascii="Calibri Light" w:hAnsi="Calibri Light"/>
                <w:lang w:val="en-US"/>
              </w:rPr>
              <w:t>390</w:t>
            </w:r>
          </w:p>
        </w:tc>
      </w:tr>
      <w:tr w:rsidR="00BA2B32" w:rsidRPr="00875644">
        <w:trPr>
          <w:gridAfter w:val="1"/>
          <w:wAfter w:w="171" w:type="dxa"/>
        </w:trPr>
        <w:tc>
          <w:tcPr>
            <w:tcW w:w="6634"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b/>
                <w:bCs/>
                <w:lang w:val="en-US"/>
              </w:rPr>
              <w:lastRenderedPageBreak/>
              <w:t xml:space="preserve">ECTS </w:t>
            </w:r>
            <w:r w:rsidR="001D3D50" w:rsidRPr="00C60314">
              <w:rPr>
                <w:rFonts w:ascii="Calibri Light" w:hAnsi="Calibri Light" w:cs="Times"/>
                <w:b/>
                <w:bCs/>
                <w:lang w:val="en-US"/>
              </w:rPr>
              <w:t>points for module</w:t>
            </w:r>
            <w:r w:rsidRPr="00C60314">
              <w:rPr>
                <w:rFonts w:ascii="Calibri Light" w:hAnsi="Calibri Light" w:cs="Times"/>
                <w:b/>
                <w:bCs/>
                <w:lang w:val="en-US"/>
              </w:rPr>
              <w:t>/</w:t>
            </w:r>
            <w:r w:rsidR="001D3D50" w:rsidRPr="00C60314">
              <w:rPr>
                <w:rFonts w:ascii="Calibri Light" w:hAnsi="Calibri Light" w:cs="Times"/>
                <w:b/>
                <w:bCs/>
                <w:lang w:val="en-US"/>
              </w:rPr>
              <w:t>course</w:t>
            </w:r>
          </w:p>
        </w:tc>
        <w:tc>
          <w:tcPr>
            <w:tcW w:w="2835" w:type="dxa"/>
            <w:gridSpan w:val="8"/>
          </w:tcPr>
          <w:p w:rsidR="00BA2B32" w:rsidRPr="00C60314" w:rsidRDefault="00A57B28" w:rsidP="00BA2B32">
            <w:pPr>
              <w:spacing w:after="0"/>
              <w:rPr>
                <w:rFonts w:ascii="Calibri Light" w:hAnsi="Calibri Light"/>
                <w:lang w:val="en-US"/>
              </w:rPr>
            </w:pPr>
            <w:r>
              <w:rPr>
                <w:rFonts w:ascii="Calibri Light" w:hAnsi="Calibri Light"/>
                <w:lang w:val="en-US"/>
              </w:rPr>
              <w:t>13</w:t>
            </w:r>
          </w:p>
        </w:tc>
      </w:tr>
      <w:tr w:rsidR="00BA2B32" w:rsidRPr="00C60314">
        <w:trPr>
          <w:gridAfter w:val="1"/>
          <w:wAfter w:w="171" w:type="dxa"/>
        </w:trPr>
        <w:tc>
          <w:tcPr>
            <w:tcW w:w="6634" w:type="dxa"/>
            <w:gridSpan w:val="14"/>
          </w:tcPr>
          <w:p w:rsidR="00BA2B32" w:rsidRPr="00C60314" w:rsidRDefault="001D3D50"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835" w:type="dxa"/>
            <w:gridSpan w:val="8"/>
          </w:tcPr>
          <w:p w:rsidR="00BA2B32" w:rsidRPr="00C60314" w:rsidRDefault="00BA2B32" w:rsidP="00BA2B32">
            <w:pPr>
              <w:spacing w:after="0"/>
              <w:rPr>
                <w:rFonts w:ascii="Calibri Light" w:hAnsi="Calibri Light"/>
                <w:sz w:val="24"/>
                <w:szCs w:val="24"/>
                <w:lang w:val="en-US"/>
              </w:rPr>
            </w:pPr>
          </w:p>
        </w:tc>
      </w:tr>
      <w:tr w:rsidR="00BA2B32" w:rsidRPr="00883488">
        <w:trPr>
          <w:gridAfter w:val="1"/>
          <w:wAfter w:w="171" w:type="dxa"/>
        </w:trPr>
        <w:tc>
          <w:tcPr>
            <w:tcW w:w="9469" w:type="dxa"/>
            <w:gridSpan w:val="22"/>
          </w:tcPr>
          <w:p w:rsidR="00BA2B32" w:rsidRPr="00C60314" w:rsidRDefault="001D3D50"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Content of classes</w:t>
            </w:r>
            <w:r w:rsidR="00BA2B32" w:rsidRPr="00C60314">
              <w:rPr>
                <w:rFonts w:ascii="Calibri Light" w:hAnsi="Calibri Light"/>
                <w:b/>
                <w:bCs/>
                <w:sz w:val="24"/>
                <w:szCs w:val="24"/>
                <w:lang w:val="en-US"/>
              </w:rPr>
              <w:t xml:space="preserve"> </w:t>
            </w:r>
            <w:r w:rsidR="00BA2B32" w:rsidRPr="00C60314">
              <w:rPr>
                <w:rFonts w:ascii="Calibri Light" w:hAnsi="Calibri Light"/>
                <w:sz w:val="18"/>
                <w:szCs w:val="18"/>
                <w:lang w:val="en-US"/>
              </w:rPr>
              <w:t>(p</w:t>
            </w:r>
            <w:r w:rsidRPr="00C60314">
              <w:rPr>
                <w:rFonts w:ascii="Calibri Light" w:hAnsi="Calibri Light"/>
                <w:sz w:val="18"/>
                <w:szCs w:val="18"/>
                <w:lang w:val="en-US"/>
              </w:rPr>
              <w:t xml:space="preserve">lease </w:t>
            </w:r>
            <w:r w:rsidR="00271D8F" w:rsidRPr="00C60314">
              <w:rPr>
                <w:rFonts w:ascii="Calibri Light" w:hAnsi="Calibri Light"/>
                <w:sz w:val="18"/>
                <w:szCs w:val="18"/>
                <w:lang w:val="en-US"/>
              </w:rPr>
              <w:t>enter topic words of specific classes divided into their didactic form and remember how it is translated to intended educational effects</w:t>
            </w:r>
            <w:r w:rsidR="00BA2B32" w:rsidRPr="00C60314">
              <w:rPr>
                <w:rFonts w:ascii="Calibri Light" w:hAnsi="Calibri Light"/>
                <w:sz w:val="18"/>
                <w:szCs w:val="18"/>
                <w:lang w:val="en-US"/>
              </w:rPr>
              <w:t>)</w:t>
            </w:r>
          </w:p>
        </w:tc>
      </w:tr>
      <w:tr w:rsidR="00BA2B32" w:rsidRPr="00883488">
        <w:trPr>
          <w:gridAfter w:val="1"/>
          <w:wAfter w:w="171" w:type="dxa"/>
        </w:trPr>
        <w:tc>
          <w:tcPr>
            <w:tcW w:w="9469" w:type="dxa"/>
            <w:gridSpan w:val="22"/>
          </w:tcPr>
          <w:p w:rsidR="008E36A7" w:rsidRDefault="007C4E34" w:rsidP="008E36A7">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8E36A7" w:rsidRPr="008E36A7" w:rsidRDefault="008E36A7" w:rsidP="008E36A7">
            <w:pPr>
              <w:autoSpaceDE w:val="0"/>
              <w:autoSpaceDN w:val="0"/>
              <w:adjustRightInd w:val="0"/>
              <w:spacing w:after="0"/>
              <w:rPr>
                <w:rFonts w:ascii="Calibri Light" w:hAnsi="Calibri Light"/>
                <w:b/>
                <w:lang w:val="en-US"/>
              </w:rPr>
            </w:pPr>
            <w:r w:rsidRPr="007E48DD">
              <w:rPr>
                <w:lang w:val="en-GB"/>
              </w:rPr>
              <w:t xml:space="preserve">The lectures are  correlated with practical classes and apart from the information about the body structure provide the basic functional and clinical aspect of teaching deals. </w:t>
            </w:r>
          </w:p>
          <w:p w:rsidR="008E36A7" w:rsidRDefault="008E36A7" w:rsidP="008E36A7">
            <w:pPr>
              <w:autoSpaceDE w:val="0"/>
              <w:autoSpaceDN w:val="0"/>
              <w:adjustRightInd w:val="0"/>
              <w:spacing w:after="0" w:line="240" w:lineRule="auto"/>
              <w:rPr>
                <w:lang w:val="en-GB"/>
              </w:rPr>
            </w:pPr>
            <w:r>
              <w:rPr>
                <w:lang w:val="en-GB"/>
              </w:rPr>
              <w:t xml:space="preserve">• </w:t>
            </w:r>
            <w:r w:rsidRPr="007E48DD">
              <w:rPr>
                <w:lang w:val="en-GB"/>
              </w:rPr>
              <w:t xml:space="preserve">The first semester: </w:t>
            </w:r>
          </w:p>
          <w:p w:rsidR="008E36A7" w:rsidRPr="00BC61F8" w:rsidRDefault="008E36A7" w:rsidP="008E36A7">
            <w:pPr>
              <w:autoSpaceDE w:val="0"/>
              <w:autoSpaceDN w:val="0"/>
              <w:adjustRightInd w:val="0"/>
              <w:spacing w:after="0" w:line="240" w:lineRule="auto"/>
              <w:rPr>
                <w:lang w:val="en-GB"/>
              </w:rPr>
            </w:pPr>
            <w:r w:rsidRPr="00BC61F8">
              <w:rPr>
                <w:lang w:val="en-GB"/>
              </w:rPr>
              <w:t>Introduction to anatomical terminology (anatomical position, anatomical orthogonal axis, anatomical planes, terms of relationship, terms of movement).(</w:t>
            </w:r>
            <w:r w:rsidR="00A57B28">
              <w:rPr>
                <w:lang w:val="en-GB"/>
              </w:rPr>
              <w:t>1</w:t>
            </w:r>
            <w:r w:rsidRPr="00BC61F8">
              <w:rPr>
                <w:lang w:val="en-GB"/>
              </w:rPr>
              <w:t xml:space="preserve"> hours)</w:t>
            </w:r>
          </w:p>
          <w:p w:rsidR="008E36A7" w:rsidRPr="00BC61F8" w:rsidRDefault="008E36A7" w:rsidP="008E36A7">
            <w:pPr>
              <w:autoSpaceDE w:val="0"/>
              <w:autoSpaceDN w:val="0"/>
              <w:adjustRightInd w:val="0"/>
              <w:spacing w:after="0" w:line="240" w:lineRule="auto"/>
              <w:rPr>
                <w:lang w:val="en-GB"/>
              </w:rPr>
            </w:pPr>
            <w:r w:rsidRPr="00BC61F8">
              <w:rPr>
                <w:lang w:val="en-GB"/>
              </w:rPr>
              <w:t>Classification of bones. Classification of joints. The structure, classification and movements of synovial joints.(1 hour)</w:t>
            </w:r>
          </w:p>
          <w:p w:rsidR="008E36A7" w:rsidRPr="00BC61F8" w:rsidRDefault="008E36A7" w:rsidP="008E36A7">
            <w:pPr>
              <w:autoSpaceDE w:val="0"/>
              <w:autoSpaceDN w:val="0"/>
              <w:adjustRightInd w:val="0"/>
              <w:spacing w:after="0" w:line="240" w:lineRule="auto"/>
              <w:rPr>
                <w:lang w:val="en-GB"/>
              </w:rPr>
            </w:pPr>
            <w:r w:rsidRPr="00BC61F8">
              <w:rPr>
                <w:lang w:val="en-GB"/>
              </w:rPr>
              <w:t>Practical aspects of anatomy of vertebral column (vertebral canal, intervertebral foramina).</w:t>
            </w:r>
          </w:p>
          <w:p w:rsidR="008E36A7" w:rsidRPr="00BC61F8" w:rsidRDefault="008E36A7" w:rsidP="008E36A7">
            <w:pPr>
              <w:autoSpaceDE w:val="0"/>
              <w:autoSpaceDN w:val="0"/>
              <w:adjustRightInd w:val="0"/>
              <w:spacing w:after="0" w:line="240" w:lineRule="auto"/>
              <w:rPr>
                <w:lang w:val="en-GB"/>
              </w:rPr>
            </w:pPr>
            <w:r w:rsidRPr="00BC61F8">
              <w:rPr>
                <w:lang w:val="en-GB"/>
              </w:rPr>
              <w:t>The carpal tunnel and its contents. The joints of the hand /generally/.(</w:t>
            </w:r>
            <w:r w:rsidR="00A57B28">
              <w:rPr>
                <w:lang w:val="en-GB"/>
              </w:rPr>
              <w:t>1</w:t>
            </w:r>
            <w:r w:rsidRPr="00BC61F8">
              <w:rPr>
                <w:lang w:val="en-GB"/>
              </w:rPr>
              <w:t xml:space="preserve"> hours)</w:t>
            </w:r>
          </w:p>
          <w:p w:rsidR="008E36A7" w:rsidRPr="00BC61F8" w:rsidRDefault="008E36A7" w:rsidP="008E36A7">
            <w:pPr>
              <w:autoSpaceDE w:val="0"/>
              <w:autoSpaceDN w:val="0"/>
              <w:adjustRightInd w:val="0"/>
              <w:spacing w:after="0" w:line="240" w:lineRule="auto"/>
              <w:rPr>
                <w:lang w:val="en-GB"/>
              </w:rPr>
            </w:pPr>
            <w:r w:rsidRPr="00BC61F8">
              <w:rPr>
                <w:lang w:val="en-GB"/>
              </w:rPr>
              <w:t>The pelvic girdle. Pelvic bones (structure; gender differences). Joints of the pelvic girdle (the pubic symphysis and the sacroiliac joint).(</w:t>
            </w:r>
            <w:r w:rsidR="00A57B28">
              <w:rPr>
                <w:lang w:val="en-GB"/>
              </w:rPr>
              <w:t xml:space="preserve">1 </w:t>
            </w:r>
            <w:r w:rsidRPr="00BC61F8">
              <w:rPr>
                <w:lang w:val="en-GB"/>
              </w:rPr>
              <w:t xml:space="preserve">hours) </w:t>
            </w:r>
          </w:p>
          <w:p w:rsidR="008E36A7" w:rsidRPr="00BC61F8" w:rsidRDefault="008E36A7" w:rsidP="008E36A7">
            <w:pPr>
              <w:autoSpaceDE w:val="0"/>
              <w:autoSpaceDN w:val="0"/>
              <w:adjustRightInd w:val="0"/>
              <w:spacing w:after="0" w:line="240" w:lineRule="auto"/>
              <w:rPr>
                <w:lang w:val="en-GB"/>
              </w:rPr>
            </w:pPr>
            <w:r w:rsidRPr="00BC61F8">
              <w:rPr>
                <w:lang w:val="en-GB"/>
              </w:rPr>
              <w:t xml:space="preserve">The skull as a whole: joints of the skull (sutures and temporomandibular joint). </w:t>
            </w:r>
            <w:proofErr w:type="spellStart"/>
            <w:r w:rsidRPr="00BC61F8">
              <w:rPr>
                <w:lang w:val="en-GB"/>
              </w:rPr>
              <w:t>Craniovertebral</w:t>
            </w:r>
            <w:proofErr w:type="spellEnd"/>
            <w:r w:rsidRPr="00BC61F8">
              <w:rPr>
                <w:lang w:val="en-GB"/>
              </w:rPr>
              <w:t xml:space="preserve"> joints. Norma superior and basalis of the skull.(1 hour)</w:t>
            </w:r>
          </w:p>
          <w:p w:rsidR="008E36A7" w:rsidRPr="00BC61F8" w:rsidRDefault="008E36A7" w:rsidP="008E36A7">
            <w:pPr>
              <w:autoSpaceDE w:val="0"/>
              <w:autoSpaceDN w:val="0"/>
              <w:adjustRightInd w:val="0"/>
              <w:spacing w:after="0" w:line="240" w:lineRule="auto"/>
              <w:rPr>
                <w:lang w:val="en-GB"/>
              </w:rPr>
            </w:pPr>
            <w:r w:rsidRPr="00BC61F8">
              <w:rPr>
                <w:lang w:val="en-GB"/>
              </w:rPr>
              <w:t>The exterior of the skull (temporal, infratemporal and pterygopalatine fossa). The bony landmarks of the skull.(</w:t>
            </w:r>
            <w:r w:rsidR="00A57B28">
              <w:rPr>
                <w:lang w:val="en-GB"/>
              </w:rPr>
              <w:t>1</w:t>
            </w:r>
            <w:r w:rsidRPr="00BC61F8">
              <w:rPr>
                <w:lang w:val="en-GB"/>
              </w:rPr>
              <w:t xml:space="preserve"> hours) </w:t>
            </w:r>
          </w:p>
          <w:p w:rsidR="008E36A7" w:rsidRPr="00BC61F8" w:rsidRDefault="008E36A7" w:rsidP="008E36A7">
            <w:pPr>
              <w:autoSpaceDE w:val="0"/>
              <w:autoSpaceDN w:val="0"/>
              <w:adjustRightInd w:val="0"/>
              <w:spacing w:after="0" w:line="240" w:lineRule="auto"/>
              <w:rPr>
                <w:lang w:val="en-GB"/>
              </w:rPr>
            </w:pPr>
            <w:r w:rsidRPr="00BC61F8">
              <w:rPr>
                <w:lang w:val="en-GB"/>
              </w:rPr>
              <w:t>The Digestive System :salivary glands. Facial nerve – peripheral part /VII/. (</w:t>
            </w:r>
            <w:r w:rsidR="00A57B28">
              <w:rPr>
                <w:lang w:val="en-GB"/>
              </w:rPr>
              <w:t>1</w:t>
            </w:r>
            <w:r w:rsidRPr="00BC61F8">
              <w:rPr>
                <w:lang w:val="en-GB"/>
              </w:rPr>
              <w:t xml:space="preserve"> hours)</w:t>
            </w:r>
          </w:p>
          <w:p w:rsidR="008E36A7" w:rsidRPr="00BC61F8" w:rsidRDefault="008E36A7" w:rsidP="008E36A7">
            <w:pPr>
              <w:autoSpaceDE w:val="0"/>
              <w:autoSpaceDN w:val="0"/>
              <w:adjustRightInd w:val="0"/>
              <w:spacing w:after="0" w:line="240" w:lineRule="auto"/>
              <w:rPr>
                <w:lang w:val="en-GB"/>
              </w:rPr>
            </w:pPr>
            <w:r w:rsidRPr="00BC61F8">
              <w:rPr>
                <w:lang w:val="en-GB"/>
              </w:rPr>
              <w:t>Tongue – structure,  vasculature, sensorial and motorial innervation; the soft palate. Veins of the head and neck. (</w:t>
            </w:r>
            <w:r w:rsidR="00A57B28">
              <w:rPr>
                <w:lang w:val="en-GB"/>
              </w:rPr>
              <w:t>1</w:t>
            </w:r>
            <w:r w:rsidRPr="00BC61F8">
              <w:rPr>
                <w:lang w:val="en-GB"/>
              </w:rPr>
              <w:t xml:space="preserve"> hours)</w:t>
            </w:r>
          </w:p>
          <w:p w:rsidR="008E36A7" w:rsidRPr="00BC61F8" w:rsidRDefault="008E36A7" w:rsidP="008E36A7">
            <w:pPr>
              <w:autoSpaceDE w:val="0"/>
              <w:autoSpaceDN w:val="0"/>
              <w:adjustRightInd w:val="0"/>
              <w:spacing w:after="0" w:line="240" w:lineRule="auto"/>
              <w:rPr>
                <w:lang w:val="en-GB"/>
              </w:rPr>
            </w:pPr>
            <w:r w:rsidRPr="00BC61F8">
              <w:rPr>
                <w:lang w:val="en-GB"/>
              </w:rPr>
              <w:t>The Respiratory Syst</w:t>
            </w:r>
            <w:r w:rsidR="00A57B28">
              <w:rPr>
                <w:lang w:val="en-GB"/>
              </w:rPr>
              <w:t xml:space="preserve">em / paranasal sinuses; </w:t>
            </w:r>
            <w:r w:rsidRPr="00BC61F8">
              <w:rPr>
                <w:lang w:val="en-GB"/>
              </w:rPr>
              <w:t>larynx - laryngeal cartilages, ligaments, muscles, cavity; glottis/.(</w:t>
            </w:r>
            <w:r w:rsidR="00A57B28">
              <w:rPr>
                <w:lang w:val="en-GB"/>
              </w:rPr>
              <w:t>1</w:t>
            </w:r>
            <w:r w:rsidRPr="00BC61F8">
              <w:rPr>
                <w:lang w:val="en-GB"/>
              </w:rPr>
              <w:t xml:space="preserve"> hours)</w:t>
            </w:r>
          </w:p>
          <w:p w:rsidR="008E36A7" w:rsidRDefault="008E36A7" w:rsidP="00A57B28">
            <w:pPr>
              <w:autoSpaceDE w:val="0"/>
              <w:autoSpaceDN w:val="0"/>
              <w:adjustRightInd w:val="0"/>
              <w:spacing w:after="0" w:line="240" w:lineRule="auto"/>
              <w:rPr>
                <w:lang w:val="en-GB"/>
              </w:rPr>
            </w:pPr>
            <w:r w:rsidRPr="00BC61F8">
              <w:rPr>
                <w:lang w:val="en-GB"/>
              </w:rPr>
              <w:t>The brachial plexus /structure, position, branches/. The course of the nerves of brachial p</w:t>
            </w:r>
            <w:r w:rsidR="00A57B28">
              <w:rPr>
                <w:lang w:val="en-GB"/>
              </w:rPr>
              <w:t xml:space="preserve">lexus on the upper limb. </w:t>
            </w:r>
            <w:r w:rsidRPr="00BC61F8">
              <w:rPr>
                <w:lang w:val="en-GB"/>
              </w:rPr>
              <w:t>Superficial and deep venous drainage of the upper limb. Surface anatomy of the upper limb.(</w:t>
            </w:r>
            <w:r w:rsidR="00A57B28">
              <w:rPr>
                <w:lang w:val="en-GB"/>
              </w:rPr>
              <w:t>1</w:t>
            </w:r>
            <w:r w:rsidRPr="00BC61F8">
              <w:rPr>
                <w:lang w:val="en-GB"/>
              </w:rPr>
              <w:t xml:space="preserve"> hours).</w:t>
            </w:r>
          </w:p>
          <w:p w:rsidR="008E36A7" w:rsidRDefault="008E36A7" w:rsidP="008E36A7">
            <w:pPr>
              <w:autoSpaceDE w:val="0"/>
              <w:autoSpaceDN w:val="0"/>
              <w:adjustRightInd w:val="0"/>
              <w:spacing w:after="0"/>
              <w:rPr>
                <w:lang w:val="en-GB"/>
              </w:rPr>
            </w:pPr>
            <w:r>
              <w:rPr>
                <w:lang w:val="en-GB"/>
              </w:rPr>
              <w:t xml:space="preserve">• </w:t>
            </w:r>
            <w:r w:rsidRPr="007E48DD">
              <w:rPr>
                <w:lang w:val="en-GB"/>
              </w:rPr>
              <w:t xml:space="preserve">The second semester : </w:t>
            </w:r>
          </w:p>
          <w:p w:rsidR="008E36A7" w:rsidRPr="00BC61F8" w:rsidRDefault="008E36A7" w:rsidP="008E36A7">
            <w:pPr>
              <w:pStyle w:val="Bezodstpw"/>
              <w:jc w:val="both"/>
              <w:rPr>
                <w:lang w:val="en-GB"/>
              </w:rPr>
            </w:pPr>
            <w:r w:rsidRPr="00BC61F8">
              <w:rPr>
                <w:lang w:val="en-GB"/>
              </w:rPr>
              <w:t>The inguinal canal. The femoral and obturator canals.(1 hour)</w:t>
            </w:r>
          </w:p>
          <w:p w:rsidR="008E36A7" w:rsidRPr="00BC61F8" w:rsidRDefault="008E36A7" w:rsidP="008E36A7">
            <w:pPr>
              <w:pStyle w:val="Bezodstpw"/>
              <w:jc w:val="both"/>
              <w:rPr>
                <w:lang w:val="en-GB"/>
              </w:rPr>
            </w:pPr>
            <w:r w:rsidRPr="00BC61F8">
              <w:rPr>
                <w:lang w:val="en-GB"/>
              </w:rPr>
              <w:t>The cutaneous innervation of the lower limb. The muscles of the foot (in general). The nerves and vessels of the foot.(1 hour)</w:t>
            </w:r>
          </w:p>
          <w:p w:rsidR="008E36A7" w:rsidRPr="00BC61F8" w:rsidRDefault="008E36A7" w:rsidP="008E36A7">
            <w:pPr>
              <w:pStyle w:val="Bezodstpw"/>
              <w:jc w:val="both"/>
              <w:rPr>
                <w:lang w:val="en-GB"/>
              </w:rPr>
            </w:pPr>
            <w:r w:rsidRPr="00BC61F8">
              <w:rPr>
                <w:lang w:val="en-GB"/>
              </w:rPr>
              <w:t xml:space="preserve">The azygos system of veins. The superior and inferior </w:t>
            </w:r>
            <w:proofErr w:type="spellStart"/>
            <w:r w:rsidRPr="00BC61F8">
              <w:rPr>
                <w:lang w:val="en-GB"/>
              </w:rPr>
              <w:t>caval</w:t>
            </w:r>
            <w:proofErr w:type="spellEnd"/>
            <w:r w:rsidRPr="00BC61F8">
              <w:rPr>
                <w:lang w:val="en-GB"/>
              </w:rPr>
              <w:t xml:space="preserve"> veins. The </w:t>
            </w:r>
            <w:proofErr w:type="spellStart"/>
            <w:r w:rsidRPr="00BC61F8">
              <w:rPr>
                <w:lang w:val="en-GB"/>
              </w:rPr>
              <w:t>fetal</w:t>
            </w:r>
            <w:proofErr w:type="spellEnd"/>
            <w:r w:rsidRPr="00BC61F8">
              <w:rPr>
                <w:lang w:val="en-GB"/>
              </w:rPr>
              <w:t xml:space="preserve"> circulation. The postnatal systemic circulation. (</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The innervation and conducting system of the heart. Blood supply of the heart.(</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The diaphragm. The peritoneum and the peritoneal cavity. The lesser sac (omental bursa).</w:t>
            </w:r>
          </w:p>
          <w:p w:rsidR="008E36A7" w:rsidRPr="00BC61F8" w:rsidRDefault="008E36A7" w:rsidP="008E36A7">
            <w:pPr>
              <w:pStyle w:val="Bezodstpw"/>
              <w:jc w:val="both"/>
              <w:rPr>
                <w:lang w:val="en-GB"/>
              </w:rPr>
            </w:pPr>
            <w:r w:rsidRPr="00BC61F8">
              <w:rPr>
                <w:lang w:val="en-GB"/>
              </w:rPr>
              <w:t>The big sympathetic plexuses.(</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 xml:space="preserve">The perineum. The urogenital diaphragm, the perineal </w:t>
            </w:r>
            <w:proofErr w:type="spellStart"/>
            <w:r w:rsidRPr="00BC61F8">
              <w:rPr>
                <w:lang w:val="en-GB"/>
              </w:rPr>
              <w:t>fascias</w:t>
            </w:r>
            <w:proofErr w:type="spellEnd"/>
            <w:r w:rsidRPr="00BC61F8">
              <w:rPr>
                <w:lang w:val="en-GB"/>
              </w:rPr>
              <w:t xml:space="preserve"> and spaces.(</w:t>
            </w:r>
            <w:r w:rsidR="00D82FFC">
              <w:rPr>
                <w:lang w:val="en-GB"/>
              </w:rPr>
              <w:t xml:space="preserve">1 </w:t>
            </w:r>
            <w:r w:rsidRPr="00BC61F8">
              <w:rPr>
                <w:lang w:val="en-GB"/>
              </w:rPr>
              <w:t>hours)</w:t>
            </w:r>
          </w:p>
          <w:p w:rsidR="008E36A7" w:rsidRPr="00BC61F8" w:rsidRDefault="008E36A7" w:rsidP="008E36A7">
            <w:pPr>
              <w:pStyle w:val="Bezodstpw"/>
              <w:jc w:val="both"/>
              <w:rPr>
                <w:lang w:val="en-GB"/>
              </w:rPr>
            </w:pPr>
            <w:r w:rsidRPr="00BC61F8">
              <w:rPr>
                <w:lang w:val="en-GB"/>
              </w:rPr>
              <w:t>The olfactory nerve (CN I). The olfactory system. The limbic lobe and system. (</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The cerebral cortex. The most important functional areas of the cerebral cortex. The pyramidal system. (</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 xml:space="preserve">Arterial circle of Willis. Blood supply of the brain and spinal cord (arteries, veins and venous </w:t>
            </w:r>
            <w:proofErr w:type="spellStart"/>
            <w:r w:rsidRPr="00BC61F8">
              <w:rPr>
                <w:lang w:val="en-GB"/>
              </w:rPr>
              <w:t>dural</w:t>
            </w:r>
            <w:proofErr w:type="spellEnd"/>
            <w:r w:rsidRPr="00BC61F8">
              <w:rPr>
                <w:lang w:val="en-GB"/>
              </w:rPr>
              <w:t xml:space="preserve"> sinuses).(</w:t>
            </w:r>
            <w:r w:rsidR="00D82FFC">
              <w:rPr>
                <w:lang w:val="en-GB"/>
              </w:rPr>
              <w:t>1</w:t>
            </w:r>
            <w:r w:rsidRPr="00BC61F8">
              <w:rPr>
                <w:lang w:val="en-GB"/>
              </w:rPr>
              <w:t xml:space="preserve"> hours)</w:t>
            </w:r>
          </w:p>
          <w:p w:rsidR="008E36A7" w:rsidRPr="00BC61F8" w:rsidRDefault="008E36A7" w:rsidP="008E36A7">
            <w:pPr>
              <w:pStyle w:val="Bezodstpw"/>
              <w:jc w:val="both"/>
              <w:rPr>
                <w:lang w:val="en-GB"/>
              </w:rPr>
            </w:pPr>
            <w:r w:rsidRPr="00BC61F8">
              <w:rPr>
                <w:lang w:val="en-GB"/>
              </w:rPr>
              <w:t>Tracts of the CNS . The extrapyramidal motor system. The reticular formation.(</w:t>
            </w:r>
            <w:r w:rsidR="00D82FFC">
              <w:rPr>
                <w:lang w:val="en-GB"/>
              </w:rPr>
              <w:t>1</w:t>
            </w:r>
            <w:r w:rsidRPr="00BC61F8">
              <w:rPr>
                <w:lang w:val="en-GB"/>
              </w:rPr>
              <w:t xml:space="preserve"> hours)</w:t>
            </w:r>
          </w:p>
          <w:p w:rsidR="008E36A7" w:rsidRPr="00D82FFC" w:rsidRDefault="008E36A7" w:rsidP="008E36A7">
            <w:pPr>
              <w:spacing w:after="0"/>
              <w:rPr>
                <w:rFonts w:ascii="Calibri Light" w:hAnsi="Calibri Light" w:cs="Times"/>
                <w:lang w:val="en-GB"/>
              </w:rPr>
            </w:pPr>
            <w:r w:rsidRPr="00BC61F8">
              <w:rPr>
                <w:lang w:val="en-GB"/>
              </w:rPr>
              <w:t>The autonomic nervous system.(</w:t>
            </w:r>
            <w:r w:rsidR="00D82FFC">
              <w:rPr>
                <w:lang w:val="en-GB"/>
              </w:rPr>
              <w:t>1</w:t>
            </w:r>
            <w:r w:rsidRPr="00BC61F8">
              <w:rPr>
                <w:lang w:val="en-GB"/>
              </w:rPr>
              <w:t xml:space="preserve"> hours)</w:t>
            </w:r>
          </w:p>
        </w:tc>
      </w:tr>
      <w:tr w:rsidR="00BA2B32" w:rsidRPr="00883488">
        <w:trPr>
          <w:gridAfter w:val="1"/>
          <w:wAfter w:w="171" w:type="dxa"/>
        </w:trPr>
        <w:tc>
          <w:tcPr>
            <w:tcW w:w="9469" w:type="dxa"/>
            <w:gridSpan w:val="22"/>
          </w:tcPr>
          <w:p w:rsidR="00BA2B32" w:rsidRDefault="00BA2B32" w:rsidP="00BA2B32">
            <w:pPr>
              <w:spacing w:after="0"/>
              <w:rPr>
                <w:rFonts w:ascii="Calibri Light" w:hAnsi="Calibri Light" w:cs="Times"/>
                <w:lang w:val="en-US"/>
              </w:rPr>
            </w:pPr>
            <w:r w:rsidRPr="00C60314">
              <w:rPr>
                <w:rFonts w:ascii="Calibri Light" w:hAnsi="Calibri Light" w:cs="Times"/>
                <w:b/>
                <w:lang w:val="en-US"/>
              </w:rPr>
              <w:t>Seminar</w:t>
            </w:r>
            <w:r w:rsidR="007C4E34" w:rsidRPr="00C60314">
              <w:rPr>
                <w:rFonts w:ascii="Calibri Light" w:hAnsi="Calibri Light" w:cs="Times"/>
                <w:b/>
                <w:lang w:val="en-US"/>
              </w:rPr>
              <w:t>s</w:t>
            </w:r>
            <w:r w:rsidRPr="00C60314">
              <w:rPr>
                <w:rFonts w:ascii="Calibri Light" w:hAnsi="Calibri Light" w:cs="Times"/>
                <w:lang w:val="en-US"/>
              </w:rPr>
              <w:t>.</w:t>
            </w:r>
          </w:p>
          <w:p w:rsidR="00D82FFC" w:rsidRDefault="00D82FFC" w:rsidP="00BA2B32">
            <w:pPr>
              <w:autoSpaceDE w:val="0"/>
              <w:autoSpaceDN w:val="0"/>
              <w:adjustRightInd w:val="0"/>
              <w:spacing w:after="0"/>
              <w:rPr>
                <w:rFonts w:ascii="Calibri Light" w:hAnsi="Calibri Light" w:cs="Times"/>
                <w:lang w:val="en-US"/>
              </w:rPr>
            </w:pPr>
            <w:r>
              <w:rPr>
                <w:rFonts w:ascii="Calibri Light" w:hAnsi="Calibri Light" w:cs="Times"/>
                <w:lang w:val="en-US"/>
              </w:rPr>
              <w:t xml:space="preserve">The first semester: </w:t>
            </w:r>
          </w:p>
          <w:p w:rsidR="00D82FFC" w:rsidRDefault="00D82FFC" w:rsidP="00D82FFC">
            <w:pPr>
              <w:autoSpaceDE w:val="0"/>
              <w:autoSpaceDN w:val="0"/>
              <w:adjustRightInd w:val="0"/>
              <w:spacing w:after="0"/>
              <w:rPr>
                <w:rFonts w:ascii="Calibri Light" w:hAnsi="Calibri Light" w:cs="Times"/>
                <w:lang w:val="en-US"/>
              </w:rPr>
            </w:pPr>
            <w:r>
              <w:rPr>
                <w:rFonts w:ascii="Calibri Light" w:hAnsi="Calibri Light" w:cs="Times"/>
                <w:lang w:val="en-US"/>
              </w:rPr>
              <w:t>The d</w:t>
            </w:r>
            <w:r w:rsidRPr="00D82FFC">
              <w:rPr>
                <w:rFonts w:ascii="Calibri Light" w:hAnsi="Calibri Light" w:cs="Times"/>
                <w:lang w:val="en-US"/>
              </w:rPr>
              <w:t>etailed anatomy of maxilla</w:t>
            </w:r>
            <w:r>
              <w:rPr>
                <w:rFonts w:ascii="Calibri Light" w:hAnsi="Calibri Light" w:cs="Times"/>
                <w:lang w:val="en-US"/>
              </w:rPr>
              <w:t xml:space="preserve"> (2 hours)</w:t>
            </w:r>
            <w:r w:rsidRPr="00D82FFC">
              <w:rPr>
                <w:rFonts w:ascii="Calibri Light" w:hAnsi="Calibri Light" w:cs="Times"/>
                <w:lang w:val="en-US"/>
              </w:rPr>
              <w:t xml:space="preserve"> and mandible</w:t>
            </w:r>
            <w:r>
              <w:rPr>
                <w:rFonts w:ascii="Calibri Light" w:hAnsi="Calibri Light" w:cs="Times"/>
                <w:lang w:val="en-US"/>
              </w:rPr>
              <w:t xml:space="preserve"> (2 hours)</w:t>
            </w:r>
            <w:r w:rsidRPr="00D82FFC">
              <w:rPr>
                <w:rFonts w:ascii="Calibri Light" w:hAnsi="Calibri Light" w:cs="Times"/>
                <w:lang w:val="en-US"/>
              </w:rPr>
              <w:t>. Innervation and vascularization of</w:t>
            </w:r>
            <w:r>
              <w:rPr>
                <w:rFonts w:ascii="Calibri Light" w:hAnsi="Calibri Light" w:cs="Times"/>
                <w:lang w:val="en-US"/>
              </w:rPr>
              <w:t xml:space="preserve"> oral cavity (1hour).</w:t>
            </w:r>
          </w:p>
          <w:p w:rsidR="00D82FFC" w:rsidRDefault="00D82FFC" w:rsidP="00D82FFC">
            <w:pPr>
              <w:autoSpaceDE w:val="0"/>
              <w:autoSpaceDN w:val="0"/>
              <w:adjustRightInd w:val="0"/>
              <w:spacing w:after="0"/>
              <w:rPr>
                <w:rFonts w:ascii="Calibri Light" w:hAnsi="Calibri Light" w:cs="Times"/>
                <w:lang w:val="en-US"/>
              </w:rPr>
            </w:pPr>
            <w:r>
              <w:rPr>
                <w:rFonts w:ascii="Calibri Light" w:hAnsi="Calibri Light" w:cs="Times"/>
                <w:lang w:val="en-US"/>
              </w:rPr>
              <w:lastRenderedPageBreak/>
              <w:t>The second semester</w:t>
            </w:r>
          </w:p>
          <w:p w:rsidR="00BA2B32" w:rsidRPr="00C60314" w:rsidRDefault="00D82FFC" w:rsidP="00D82FFC">
            <w:pPr>
              <w:autoSpaceDE w:val="0"/>
              <w:autoSpaceDN w:val="0"/>
              <w:adjustRightInd w:val="0"/>
              <w:spacing w:after="0"/>
              <w:rPr>
                <w:rFonts w:ascii="Calibri Light" w:hAnsi="Calibri Light"/>
                <w:b/>
                <w:bCs/>
                <w:lang w:val="en-US"/>
              </w:rPr>
            </w:pPr>
            <w:r>
              <w:rPr>
                <w:rFonts w:ascii="Calibri Light" w:hAnsi="Calibri Light" w:cs="Times"/>
                <w:lang w:val="en-US"/>
              </w:rPr>
              <w:t>The i</w:t>
            </w:r>
            <w:r w:rsidRPr="00D82FFC">
              <w:rPr>
                <w:rFonts w:ascii="Calibri Light" w:hAnsi="Calibri Light" w:cs="Times"/>
                <w:lang w:val="en-US"/>
              </w:rPr>
              <w:t>nnervation and vascularization of teeth and gums</w:t>
            </w:r>
            <w:r>
              <w:rPr>
                <w:rFonts w:ascii="Calibri Light" w:hAnsi="Calibri Light" w:cs="Times"/>
                <w:lang w:val="en-US"/>
              </w:rPr>
              <w:t xml:space="preserve"> (1 hour)</w:t>
            </w:r>
            <w:r w:rsidRPr="00D82FFC">
              <w:rPr>
                <w:rFonts w:ascii="Calibri Light" w:hAnsi="Calibri Light" w:cs="Times"/>
                <w:lang w:val="en-US"/>
              </w:rPr>
              <w:t>. Anatomy of eye</w:t>
            </w:r>
            <w:r>
              <w:rPr>
                <w:rFonts w:ascii="Calibri Light" w:hAnsi="Calibri Light" w:cs="Times"/>
                <w:lang w:val="en-US"/>
              </w:rPr>
              <w:t xml:space="preserve"> (2 hours)</w:t>
            </w:r>
            <w:r w:rsidRPr="00D82FFC">
              <w:rPr>
                <w:rFonts w:ascii="Calibri Light" w:hAnsi="Calibri Light" w:cs="Times"/>
                <w:lang w:val="en-US"/>
              </w:rPr>
              <w:t xml:space="preserve"> and ear</w:t>
            </w:r>
            <w:r>
              <w:rPr>
                <w:rFonts w:ascii="Calibri Light" w:hAnsi="Calibri Light" w:cs="Times"/>
                <w:lang w:val="en-US"/>
              </w:rPr>
              <w:t xml:space="preserve"> (2 hours)</w:t>
            </w:r>
            <w:r w:rsidRPr="00D82FFC">
              <w:rPr>
                <w:rFonts w:ascii="Calibri Light" w:hAnsi="Calibri Light" w:cs="Times"/>
                <w:lang w:val="en-US"/>
              </w:rPr>
              <w:t>.</w:t>
            </w:r>
          </w:p>
        </w:tc>
      </w:tr>
      <w:tr w:rsidR="00BA2B32" w:rsidRPr="00883488">
        <w:trPr>
          <w:gridAfter w:val="1"/>
          <w:wAfter w:w="171" w:type="dxa"/>
        </w:trPr>
        <w:tc>
          <w:tcPr>
            <w:tcW w:w="9469" w:type="dxa"/>
            <w:gridSpan w:val="22"/>
          </w:tcPr>
          <w:p w:rsidR="00BA2B32" w:rsidRPr="00C60314" w:rsidRDefault="007C4E34" w:rsidP="007C4E34">
            <w:pPr>
              <w:spacing w:after="0"/>
              <w:rPr>
                <w:rFonts w:ascii="Calibri Light" w:hAnsi="Calibri Light" w:cs="Times"/>
                <w:b/>
                <w:lang w:val="en-US"/>
              </w:rPr>
            </w:pPr>
            <w:r w:rsidRPr="00C60314">
              <w:rPr>
                <w:rFonts w:ascii="Calibri Light" w:hAnsi="Calibri Light" w:cs="Times"/>
                <w:b/>
                <w:lang w:val="en-US"/>
              </w:rPr>
              <w:lastRenderedPageBreak/>
              <w:t>Practical classes</w:t>
            </w:r>
          </w:p>
          <w:p w:rsidR="008E36A7" w:rsidRPr="007E48DD" w:rsidRDefault="008E36A7" w:rsidP="008E36A7">
            <w:pPr>
              <w:autoSpaceDE w:val="0"/>
              <w:autoSpaceDN w:val="0"/>
              <w:adjustRightInd w:val="0"/>
              <w:spacing w:after="0" w:line="240" w:lineRule="auto"/>
              <w:rPr>
                <w:sz w:val="20"/>
                <w:szCs w:val="20"/>
                <w:lang w:val="en-GB"/>
              </w:rPr>
            </w:pPr>
            <w:r w:rsidRPr="007E48DD">
              <w:rPr>
                <w:sz w:val="20"/>
                <w:szCs w:val="20"/>
                <w:lang w:val="en-GB"/>
              </w:rPr>
              <w:t>Are performed in dissecting room with using the following methods: presenting of previously dissected material, dissection if possible, plastic models and computer teaching.</w:t>
            </w:r>
          </w:p>
          <w:p w:rsidR="008E36A7" w:rsidRPr="007E48DD" w:rsidRDefault="008E36A7" w:rsidP="008E36A7">
            <w:pPr>
              <w:autoSpaceDE w:val="0"/>
              <w:autoSpaceDN w:val="0"/>
              <w:adjustRightInd w:val="0"/>
              <w:spacing w:after="0" w:line="240" w:lineRule="auto"/>
              <w:rPr>
                <w:sz w:val="20"/>
                <w:szCs w:val="20"/>
                <w:lang w:val="en-GB"/>
              </w:rPr>
            </w:pPr>
            <w:r w:rsidRPr="007E48DD">
              <w:rPr>
                <w:sz w:val="20"/>
                <w:szCs w:val="20"/>
                <w:lang w:val="en-GB"/>
              </w:rPr>
              <w:t>Subjects of practical classes are the following:</w:t>
            </w:r>
          </w:p>
          <w:p w:rsidR="008E36A7" w:rsidRDefault="008E36A7" w:rsidP="008E36A7">
            <w:pPr>
              <w:autoSpaceDE w:val="0"/>
              <w:autoSpaceDN w:val="0"/>
              <w:adjustRightInd w:val="0"/>
              <w:spacing w:after="0" w:line="240" w:lineRule="auto"/>
              <w:rPr>
                <w:sz w:val="20"/>
                <w:szCs w:val="20"/>
                <w:lang w:val="en-GB"/>
              </w:rPr>
            </w:pPr>
            <w:r>
              <w:rPr>
                <w:sz w:val="20"/>
                <w:szCs w:val="20"/>
                <w:lang w:val="en-GB"/>
              </w:rPr>
              <w:t xml:space="preserve">• </w:t>
            </w:r>
            <w:r w:rsidRPr="007E48DD">
              <w:rPr>
                <w:sz w:val="20"/>
                <w:szCs w:val="20"/>
                <w:lang w:val="en-GB"/>
              </w:rPr>
              <w:t>In the first semester:</w:t>
            </w:r>
          </w:p>
          <w:p w:rsidR="008E36A7" w:rsidRPr="003E7ADE" w:rsidRDefault="008E36A7" w:rsidP="008E36A7">
            <w:pPr>
              <w:pStyle w:val="Bezodstpw"/>
              <w:rPr>
                <w:lang w:val="en-GB"/>
              </w:rPr>
            </w:pPr>
            <w:r w:rsidRPr="007E48DD">
              <w:rPr>
                <w:sz w:val="20"/>
                <w:szCs w:val="20"/>
                <w:lang w:val="en-GB"/>
              </w:rPr>
              <w:t xml:space="preserve"> </w:t>
            </w:r>
            <w:r w:rsidRPr="003E7ADE">
              <w:rPr>
                <w:lang w:val="en-GB"/>
              </w:rPr>
              <w:t xml:space="preserve">The individual vertebrae. General vertebral characteristics. </w:t>
            </w:r>
            <w:r w:rsidRPr="003E7ADE">
              <w:rPr>
                <w:lang w:val="en-US"/>
              </w:rPr>
              <w:t>Structure of the first and second cervical vertebra. The sacrum and coccyx.</w:t>
            </w:r>
            <w:r w:rsidRPr="003E7ADE">
              <w:rPr>
                <w:lang w:val="en-GB"/>
              </w:rPr>
              <w:t xml:space="preserve"> The skeletal framework of the thorax (ribs and the sternum).(</w:t>
            </w:r>
            <w:r w:rsidR="00D82FFC">
              <w:rPr>
                <w:lang w:val="en-GB"/>
              </w:rPr>
              <w:t>2</w:t>
            </w:r>
            <w:r w:rsidRPr="003E7ADE">
              <w:rPr>
                <w:lang w:val="en-GB"/>
              </w:rPr>
              <w:t xml:space="preserve"> hours)</w:t>
            </w:r>
          </w:p>
          <w:p w:rsidR="008E36A7" w:rsidRPr="003E7ADE" w:rsidRDefault="008E36A7" w:rsidP="008E36A7">
            <w:pPr>
              <w:pStyle w:val="Bezodstpw"/>
              <w:rPr>
                <w:lang w:val="en-US"/>
              </w:rPr>
            </w:pPr>
            <w:r w:rsidRPr="003E7ADE">
              <w:rPr>
                <w:lang w:val="en-GB"/>
              </w:rPr>
              <w:t>The axial skeleton.</w:t>
            </w:r>
            <w:r w:rsidRPr="003E7ADE">
              <w:rPr>
                <w:lang w:val="en-US"/>
              </w:rPr>
              <w:t xml:space="preserve"> Joints of the axial skeleton. Joints of the vertebral column and thorax. Mechanical movements of the thorax. The vertebral column  (general characteristic, curvatures, movements).(2 hours)</w:t>
            </w:r>
          </w:p>
          <w:p w:rsidR="008E36A7" w:rsidRPr="003E7ADE" w:rsidRDefault="008E36A7" w:rsidP="008E36A7">
            <w:pPr>
              <w:pStyle w:val="Bezodstpw"/>
              <w:rPr>
                <w:lang w:val="en-US"/>
              </w:rPr>
            </w:pPr>
            <w:r w:rsidRPr="003E7ADE">
              <w:rPr>
                <w:lang w:val="en-US"/>
              </w:rPr>
              <w:t xml:space="preserve">Skeleton of the shoulder girdle - the clavicle, the scapula. Skeleton of the free upper limb. The bones of hand /generally/. Joints of the shoulder girdle - the sternoclavicular and  the acromioclavicular joint. Joints of free upper limb (shoulder joint, elbow joint and wrist joint).( </w:t>
            </w:r>
            <w:r w:rsidR="00D82FFC">
              <w:rPr>
                <w:lang w:val="en-US"/>
              </w:rPr>
              <w:t>2</w:t>
            </w:r>
            <w:r w:rsidRPr="003E7ADE">
              <w:rPr>
                <w:lang w:val="en-US"/>
              </w:rPr>
              <w:t xml:space="preserve"> hours)</w:t>
            </w:r>
          </w:p>
          <w:p w:rsidR="008E36A7" w:rsidRPr="003E7ADE" w:rsidRDefault="008E36A7" w:rsidP="008E36A7">
            <w:pPr>
              <w:pStyle w:val="Bezodstpw"/>
              <w:rPr>
                <w:lang w:val="en-US"/>
              </w:rPr>
            </w:pPr>
            <w:r w:rsidRPr="003E7ADE">
              <w:rPr>
                <w:lang w:val="en-US"/>
              </w:rPr>
              <w:t>Pelvic bones. Skeleton of the free lower limb (the femur, the patella, the tibia, the fibula). Bones of the foot - the calcaneus, the talus /in detail/.The others bones of the foot /generally/.(</w:t>
            </w:r>
            <w:r w:rsidR="00D82FFC">
              <w:rPr>
                <w:lang w:val="en-US"/>
              </w:rPr>
              <w:t>2</w:t>
            </w:r>
            <w:r w:rsidRPr="003E7ADE">
              <w:rPr>
                <w:lang w:val="en-US"/>
              </w:rPr>
              <w:t xml:space="preserve"> hours.).</w:t>
            </w:r>
          </w:p>
          <w:p w:rsidR="008E36A7" w:rsidRPr="003E7ADE" w:rsidRDefault="008E36A7" w:rsidP="008E36A7">
            <w:pPr>
              <w:pStyle w:val="Bezodstpw"/>
              <w:rPr>
                <w:lang w:val="en-US"/>
              </w:rPr>
            </w:pPr>
            <w:r w:rsidRPr="003E7ADE">
              <w:rPr>
                <w:lang w:val="en-US"/>
              </w:rPr>
              <w:t xml:space="preserve">Joints of the free lower limb – the hip, the knee and  the ankle joint. Joints of the foot - the </w:t>
            </w:r>
            <w:proofErr w:type="spellStart"/>
            <w:r w:rsidRPr="003E7ADE">
              <w:rPr>
                <w:lang w:val="en-US"/>
              </w:rPr>
              <w:t>midtarsal</w:t>
            </w:r>
            <w:proofErr w:type="spellEnd"/>
            <w:r w:rsidRPr="003E7ADE">
              <w:rPr>
                <w:lang w:val="en-US"/>
              </w:rPr>
              <w:t xml:space="preserve"> and the </w:t>
            </w:r>
            <w:proofErr w:type="spellStart"/>
            <w:r w:rsidRPr="003E7ADE">
              <w:rPr>
                <w:lang w:val="en-US"/>
              </w:rPr>
              <w:t>tarsometatarsal</w:t>
            </w:r>
            <w:proofErr w:type="spellEnd"/>
            <w:r w:rsidRPr="003E7ADE">
              <w:rPr>
                <w:lang w:val="en-US"/>
              </w:rPr>
              <w:t xml:space="preserve"> joints /in detail/. The joints of the foot /generally/. (</w:t>
            </w:r>
            <w:r w:rsidR="00D82FFC">
              <w:rPr>
                <w:lang w:val="en-US"/>
              </w:rPr>
              <w:t>2</w:t>
            </w:r>
            <w:r w:rsidRPr="003E7ADE">
              <w:rPr>
                <w:lang w:val="en-US"/>
              </w:rPr>
              <w:t xml:space="preserve"> hours)</w:t>
            </w:r>
          </w:p>
          <w:p w:rsidR="008E36A7" w:rsidRPr="003E7ADE" w:rsidRDefault="008E36A7" w:rsidP="008E36A7">
            <w:pPr>
              <w:pStyle w:val="Bezodstpw"/>
              <w:rPr>
                <w:lang w:val="en-US"/>
              </w:rPr>
            </w:pPr>
            <w:r w:rsidRPr="003E7ADE">
              <w:rPr>
                <w:lang w:val="en-GB"/>
              </w:rPr>
              <w:t>Bones of the skull: the frontal, the sphenoid, the occipital, the parietal and the temporal bones. The canals of the temporal bone. (</w:t>
            </w:r>
            <w:r w:rsidR="00D82FFC">
              <w:rPr>
                <w:lang w:val="en-GB"/>
              </w:rPr>
              <w:t>5</w:t>
            </w:r>
            <w:r w:rsidRPr="003E7ADE">
              <w:rPr>
                <w:lang w:val="en-GB"/>
              </w:rPr>
              <w:t xml:space="preserve"> hours)</w:t>
            </w:r>
          </w:p>
          <w:p w:rsidR="008E36A7" w:rsidRPr="003E7ADE" w:rsidRDefault="008E36A7" w:rsidP="008E36A7">
            <w:pPr>
              <w:pStyle w:val="Bezodstpw"/>
              <w:rPr>
                <w:lang w:val="en-GB"/>
              </w:rPr>
            </w:pPr>
            <w:r w:rsidRPr="003E7ADE">
              <w:rPr>
                <w:lang w:val="en-GB"/>
              </w:rPr>
              <w:t>The even bones of the face: the palatine, the lacrimal,  the inferior nasal concha, the zygomatic, the nasal and the maxilla (the upper jaw bone). (</w:t>
            </w:r>
            <w:r w:rsidR="00D82FFC">
              <w:rPr>
                <w:lang w:val="en-GB"/>
              </w:rPr>
              <w:t>5</w:t>
            </w:r>
            <w:r w:rsidRPr="003E7ADE">
              <w:rPr>
                <w:lang w:val="en-GB"/>
              </w:rPr>
              <w:t xml:space="preserve"> hours)</w:t>
            </w:r>
          </w:p>
          <w:p w:rsidR="008E36A7" w:rsidRPr="003E7ADE" w:rsidRDefault="008E36A7" w:rsidP="008E36A7">
            <w:pPr>
              <w:pStyle w:val="Bezodstpw"/>
              <w:rPr>
                <w:lang w:val="en-GB"/>
              </w:rPr>
            </w:pPr>
            <w:r w:rsidRPr="003E7ADE">
              <w:rPr>
                <w:lang w:val="en-GB"/>
              </w:rPr>
              <w:t>The odd bones of the face: mandible  (lower jaw bone) and hyoid bone, ethmoidal bone, vomer.(</w:t>
            </w:r>
            <w:r w:rsidR="00D82FFC">
              <w:rPr>
                <w:lang w:val="en-GB"/>
              </w:rPr>
              <w:t>5</w:t>
            </w:r>
            <w:r w:rsidRPr="003E7ADE">
              <w:rPr>
                <w:lang w:val="en-GB"/>
              </w:rPr>
              <w:t xml:space="preserve"> hours)</w:t>
            </w:r>
          </w:p>
          <w:p w:rsidR="008E36A7" w:rsidRPr="003E7ADE" w:rsidRDefault="008E36A7" w:rsidP="008E36A7">
            <w:pPr>
              <w:pStyle w:val="Bezodstpw"/>
              <w:rPr>
                <w:lang w:val="en-GB"/>
              </w:rPr>
            </w:pPr>
            <w:r w:rsidRPr="003E7ADE">
              <w:rPr>
                <w:lang w:val="en-GB"/>
              </w:rPr>
              <w:t>The interior of the cranium - the anterior, middle and posterior cranial fossa. The skull as a whole: the orbital cavity, the nasal cavity. (3 hours)</w:t>
            </w:r>
          </w:p>
          <w:p w:rsidR="008E36A7" w:rsidRPr="003E7ADE" w:rsidRDefault="008E36A7" w:rsidP="008E36A7">
            <w:pPr>
              <w:pStyle w:val="Bezodstpw"/>
              <w:rPr>
                <w:bCs/>
                <w:lang w:val="en-GB"/>
              </w:rPr>
            </w:pPr>
            <w:r w:rsidRPr="003E7ADE">
              <w:rPr>
                <w:bCs/>
                <w:lang w:val="en-GB"/>
              </w:rPr>
              <w:t>The general knowledge of muscles, vessels and nerves.(3 hours)</w:t>
            </w:r>
          </w:p>
          <w:p w:rsidR="008E36A7" w:rsidRPr="003E7ADE" w:rsidRDefault="008E36A7" w:rsidP="008E36A7">
            <w:pPr>
              <w:pStyle w:val="Bezodstpw"/>
              <w:rPr>
                <w:lang w:val="en-GB"/>
              </w:rPr>
            </w:pPr>
            <w:r w:rsidRPr="003E7ADE">
              <w:rPr>
                <w:bCs/>
                <w:lang w:val="en-GB"/>
              </w:rPr>
              <w:t>Facial muscles – classification and innervation. Facial artery.</w:t>
            </w:r>
            <w:r w:rsidRPr="003E7ADE">
              <w:rPr>
                <w:lang w:val="en-GB"/>
              </w:rPr>
              <w:t xml:space="preserve"> Parotid gland and its innervation.(3 hours)</w:t>
            </w:r>
          </w:p>
          <w:p w:rsidR="008E36A7" w:rsidRPr="003E7ADE" w:rsidRDefault="008E36A7" w:rsidP="008E36A7">
            <w:pPr>
              <w:pStyle w:val="Bezodstpw"/>
              <w:rPr>
                <w:lang w:val="en-GB"/>
              </w:rPr>
            </w:pPr>
            <w:r w:rsidRPr="003E7ADE">
              <w:rPr>
                <w:bCs/>
                <w:lang w:val="en-GB"/>
              </w:rPr>
              <w:t>Trigeminal Nerve (1</w:t>
            </w:r>
            <w:r w:rsidRPr="003E7ADE">
              <w:rPr>
                <w:bCs/>
                <w:vertAlign w:val="superscript"/>
                <w:lang w:val="en-GB"/>
              </w:rPr>
              <w:t>st</w:t>
            </w:r>
            <w:r w:rsidRPr="003E7ADE">
              <w:rPr>
                <w:bCs/>
                <w:lang w:val="en-GB"/>
              </w:rPr>
              <w:t xml:space="preserve"> ,2</w:t>
            </w:r>
            <w:r w:rsidRPr="003E7ADE">
              <w:rPr>
                <w:bCs/>
                <w:vertAlign w:val="superscript"/>
                <w:lang w:val="en-GB"/>
              </w:rPr>
              <w:t>nd</w:t>
            </w:r>
            <w:r w:rsidRPr="003E7ADE">
              <w:rPr>
                <w:bCs/>
                <w:lang w:val="en-GB"/>
              </w:rPr>
              <w:t xml:space="preserve"> , 3</w:t>
            </w:r>
            <w:r w:rsidRPr="003E7ADE">
              <w:rPr>
                <w:bCs/>
                <w:vertAlign w:val="superscript"/>
                <w:lang w:val="en-GB"/>
              </w:rPr>
              <w:t>rd</w:t>
            </w:r>
            <w:r w:rsidRPr="003E7ADE">
              <w:rPr>
                <w:bCs/>
                <w:lang w:val="en-GB"/>
              </w:rPr>
              <w:t xml:space="preserve"> branches). </w:t>
            </w:r>
            <w:r w:rsidRPr="003E7ADE">
              <w:rPr>
                <w:lang w:val="en-GB"/>
              </w:rPr>
              <w:t>The maxillary artery. The muscles of mastication.(3 hours).</w:t>
            </w:r>
          </w:p>
          <w:p w:rsidR="008E36A7" w:rsidRPr="003E7ADE" w:rsidRDefault="008E36A7" w:rsidP="008E36A7">
            <w:pPr>
              <w:pStyle w:val="Bezodstpw"/>
              <w:rPr>
                <w:lang w:val="en-US"/>
              </w:rPr>
            </w:pPr>
            <w:r w:rsidRPr="003E7ADE">
              <w:rPr>
                <w:lang w:val="en-US"/>
              </w:rPr>
              <w:t xml:space="preserve">The oral vestibule and proper oral cavity. The teeth. The palatine tonsils. </w:t>
            </w:r>
            <w:r w:rsidRPr="003E7ADE">
              <w:rPr>
                <w:bCs/>
                <w:lang w:val="en-US"/>
              </w:rPr>
              <w:t>The muscles  of the neck. Triangles of the neck.</w:t>
            </w:r>
            <w:r w:rsidRPr="003E7ADE">
              <w:rPr>
                <w:lang w:val="en-US"/>
              </w:rPr>
              <w:t xml:space="preserve"> </w:t>
            </w:r>
            <w:r w:rsidRPr="003E7ADE">
              <w:rPr>
                <w:bCs/>
                <w:lang w:val="en-US"/>
              </w:rPr>
              <w:t>The cervical plexus.(2 hours)</w:t>
            </w:r>
          </w:p>
          <w:p w:rsidR="008E36A7" w:rsidRPr="003E7ADE" w:rsidRDefault="008E36A7" w:rsidP="008E36A7">
            <w:pPr>
              <w:pStyle w:val="Bezodstpw"/>
              <w:rPr>
                <w:bCs/>
                <w:lang w:val="en-US"/>
              </w:rPr>
            </w:pPr>
            <w:r w:rsidRPr="003E7ADE">
              <w:rPr>
                <w:bCs/>
                <w:lang w:val="en-US"/>
              </w:rPr>
              <w:t>The pharynx. The nose and nasal cavity.  Paranasal sinuses. The glossopharyngeal nerve /IX/.</w:t>
            </w:r>
          </w:p>
          <w:p w:rsidR="008E36A7" w:rsidRPr="003E7ADE" w:rsidRDefault="008E36A7" w:rsidP="008E36A7">
            <w:pPr>
              <w:pStyle w:val="Bezodstpw"/>
              <w:rPr>
                <w:lang w:val="en-GB"/>
              </w:rPr>
            </w:pPr>
            <w:r w:rsidRPr="003E7ADE">
              <w:rPr>
                <w:lang w:val="en-GB"/>
              </w:rPr>
              <w:t xml:space="preserve">The external carotid artery. </w:t>
            </w:r>
            <w:r w:rsidRPr="003E7ADE">
              <w:rPr>
                <w:bCs/>
                <w:lang w:val="en-GB"/>
              </w:rPr>
              <w:t>The internal jugular vein.</w:t>
            </w:r>
            <w:r w:rsidRPr="003E7ADE">
              <w:rPr>
                <w:lang w:val="en-GB"/>
              </w:rPr>
              <w:t xml:space="preserve"> The accessory nerve /XI/. Hypoglossal nerve /XII/.( 3 hours)</w:t>
            </w:r>
          </w:p>
          <w:p w:rsidR="008E36A7" w:rsidRPr="003E7ADE" w:rsidRDefault="008E36A7" w:rsidP="008E36A7">
            <w:pPr>
              <w:pStyle w:val="Bezodstpw"/>
              <w:rPr>
                <w:bCs/>
                <w:lang w:val="en-US"/>
              </w:rPr>
            </w:pPr>
            <w:r w:rsidRPr="003E7ADE">
              <w:rPr>
                <w:bCs/>
                <w:lang w:val="en-US"/>
              </w:rPr>
              <w:t xml:space="preserve">Muscles of the thoracic wall /superficial and deep/. The subclavian artery. </w:t>
            </w:r>
            <w:r w:rsidRPr="003E7ADE">
              <w:rPr>
                <w:lang w:val="en-US"/>
              </w:rPr>
              <w:t>The brachiocephalic vein. (3 hours)</w:t>
            </w:r>
          </w:p>
          <w:p w:rsidR="008E36A7" w:rsidRPr="003E7ADE" w:rsidRDefault="008E36A7" w:rsidP="008E36A7">
            <w:pPr>
              <w:pStyle w:val="Bezodstpw"/>
              <w:rPr>
                <w:bCs/>
                <w:lang w:val="en-GB"/>
              </w:rPr>
            </w:pPr>
            <w:r w:rsidRPr="003E7ADE">
              <w:rPr>
                <w:bCs/>
                <w:lang w:val="en-GB"/>
              </w:rPr>
              <w:t xml:space="preserve">Larynx. The </w:t>
            </w:r>
            <w:proofErr w:type="spellStart"/>
            <w:r w:rsidRPr="003E7ADE">
              <w:rPr>
                <w:bCs/>
                <w:lang w:val="en-GB"/>
              </w:rPr>
              <w:t>vagus</w:t>
            </w:r>
            <w:proofErr w:type="spellEnd"/>
            <w:r w:rsidRPr="003E7ADE">
              <w:rPr>
                <w:bCs/>
                <w:lang w:val="en-GB"/>
              </w:rPr>
              <w:t xml:space="preserve"> nerve (cranial and cervical part). Thyroid and parathyroid glands.(3 hours)</w:t>
            </w:r>
          </w:p>
          <w:p w:rsidR="008E36A7" w:rsidRPr="003E7ADE" w:rsidRDefault="008E36A7" w:rsidP="008E36A7">
            <w:pPr>
              <w:pStyle w:val="Bezodstpw"/>
              <w:rPr>
                <w:bCs/>
                <w:lang w:val="en-GB"/>
              </w:rPr>
            </w:pPr>
            <w:r w:rsidRPr="003E7ADE">
              <w:rPr>
                <w:lang w:val="en-GB"/>
              </w:rPr>
              <w:t xml:space="preserve">The axilla. The axillary artery. </w:t>
            </w:r>
            <w:r w:rsidRPr="003E7ADE">
              <w:rPr>
                <w:bCs/>
                <w:lang w:val="en-GB"/>
              </w:rPr>
              <w:t>The muscle of the upper limb /</w:t>
            </w:r>
            <w:proofErr w:type="spellStart"/>
            <w:r w:rsidRPr="003E7ADE">
              <w:rPr>
                <w:bCs/>
                <w:lang w:val="en-GB"/>
              </w:rPr>
              <w:t>scapulohumeral</w:t>
            </w:r>
            <w:proofErr w:type="spellEnd"/>
            <w:r w:rsidRPr="003E7ADE">
              <w:rPr>
                <w:bCs/>
                <w:lang w:val="en-GB"/>
              </w:rPr>
              <w:t>, arm muscles/.(</w:t>
            </w:r>
            <w:r w:rsidR="00D82FFC">
              <w:rPr>
                <w:bCs/>
                <w:lang w:val="en-GB"/>
              </w:rPr>
              <w:t>2</w:t>
            </w:r>
            <w:r w:rsidRPr="003E7ADE">
              <w:rPr>
                <w:bCs/>
                <w:lang w:val="en-GB"/>
              </w:rPr>
              <w:t xml:space="preserve"> hours)</w:t>
            </w:r>
          </w:p>
          <w:p w:rsidR="008E36A7" w:rsidRPr="003E7ADE" w:rsidRDefault="008E36A7" w:rsidP="008E36A7">
            <w:pPr>
              <w:pStyle w:val="Bezodstpw"/>
              <w:rPr>
                <w:bCs/>
                <w:lang w:val="en-US"/>
              </w:rPr>
            </w:pPr>
            <w:r w:rsidRPr="003E7ADE">
              <w:rPr>
                <w:bCs/>
                <w:lang w:val="en-US"/>
              </w:rPr>
              <w:t xml:space="preserve">The muscle of the upper limb /arm, forearm and hand muscles/. </w:t>
            </w:r>
            <w:r w:rsidRPr="003E7ADE">
              <w:rPr>
                <w:lang w:val="en-US"/>
              </w:rPr>
              <w:t>Arterial vasculature of the upper limb. The cubital</w:t>
            </w:r>
            <w:r w:rsidRPr="003E7ADE">
              <w:rPr>
                <w:lang w:val="en-GB"/>
              </w:rPr>
              <w:t xml:space="preserve"> fossa</w:t>
            </w:r>
            <w:r w:rsidRPr="003E7ADE">
              <w:rPr>
                <w:lang w:val="en-US"/>
              </w:rPr>
              <w:t xml:space="preserve"> and its contents /the cubital anastomosis/.(</w:t>
            </w:r>
            <w:r w:rsidR="00D82FFC">
              <w:rPr>
                <w:lang w:val="en-US"/>
              </w:rPr>
              <w:t>2</w:t>
            </w:r>
            <w:r w:rsidRPr="003E7ADE">
              <w:rPr>
                <w:lang w:val="en-US"/>
              </w:rPr>
              <w:t xml:space="preserve"> hours)</w:t>
            </w:r>
          </w:p>
          <w:p w:rsidR="008E36A7" w:rsidRPr="003E7ADE" w:rsidRDefault="008E36A7" w:rsidP="008E36A7">
            <w:pPr>
              <w:pStyle w:val="Bezodstpw"/>
              <w:rPr>
                <w:lang w:val="en-GB"/>
              </w:rPr>
            </w:pPr>
            <w:r w:rsidRPr="003E7ADE">
              <w:rPr>
                <w:lang w:val="en-GB"/>
              </w:rPr>
              <w:t>The cutaneous nerves of the upper limb. The carpal tunnel /contents/. (</w:t>
            </w:r>
            <w:r w:rsidR="00D82FFC">
              <w:rPr>
                <w:lang w:val="en-GB"/>
              </w:rPr>
              <w:t>2</w:t>
            </w:r>
            <w:r w:rsidRPr="003E7ADE">
              <w:rPr>
                <w:lang w:val="en-GB"/>
              </w:rPr>
              <w:t>hours)</w:t>
            </w:r>
          </w:p>
          <w:p w:rsidR="008E36A7" w:rsidRPr="003E7ADE" w:rsidRDefault="008E36A7" w:rsidP="008E36A7">
            <w:pPr>
              <w:pStyle w:val="Bezodstpw"/>
              <w:rPr>
                <w:lang w:val="en-GB"/>
              </w:rPr>
            </w:pPr>
            <w:r w:rsidRPr="003E7ADE">
              <w:rPr>
                <w:lang w:val="en-GB"/>
              </w:rPr>
              <w:t>Superficial back muscles. Deep back muscles /generally/.(</w:t>
            </w:r>
            <w:r w:rsidR="00D82FFC">
              <w:rPr>
                <w:lang w:val="en-GB"/>
              </w:rPr>
              <w:t>2</w:t>
            </w:r>
            <w:r w:rsidRPr="003E7ADE">
              <w:rPr>
                <w:lang w:val="en-GB"/>
              </w:rPr>
              <w:t xml:space="preserve"> hours)</w:t>
            </w:r>
          </w:p>
          <w:p w:rsidR="008E36A7" w:rsidRPr="008E36A7" w:rsidRDefault="008E36A7" w:rsidP="008E36A7">
            <w:pPr>
              <w:pStyle w:val="Bezodstpw"/>
              <w:rPr>
                <w:bCs/>
                <w:lang w:val="en-GB"/>
              </w:rPr>
            </w:pPr>
            <w:r w:rsidRPr="003E7ADE">
              <w:rPr>
                <w:bCs/>
                <w:lang w:val="en-GB"/>
              </w:rPr>
              <w:t>The dorsal  primary rami of the spinal nerves .</w:t>
            </w:r>
            <w:r w:rsidRPr="003E7ADE">
              <w:rPr>
                <w:lang w:val="en-US"/>
              </w:rPr>
              <w:t xml:space="preserve">The muscles of the gluteal region.( </w:t>
            </w:r>
            <w:r w:rsidR="00D82FFC">
              <w:rPr>
                <w:lang w:val="en-US"/>
              </w:rPr>
              <w:t>2</w:t>
            </w:r>
            <w:r w:rsidRPr="003E7ADE">
              <w:rPr>
                <w:lang w:val="en-US"/>
              </w:rPr>
              <w:t>hours)</w:t>
            </w:r>
          </w:p>
          <w:p w:rsidR="008E36A7" w:rsidRPr="003E7ADE" w:rsidRDefault="008E36A7" w:rsidP="008E36A7">
            <w:pPr>
              <w:pStyle w:val="Bezodstpw"/>
              <w:rPr>
                <w:sz w:val="20"/>
                <w:szCs w:val="20"/>
                <w:lang w:val="en-GB"/>
              </w:rPr>
            </w:pPr>
            <w:r w:rsidRPr="003E7ADE">
              <w:rPr>
                <w:lang w:val="en-GB"/>
              </w:rPr>
              <w:t xml:space="preserve">The sacral plexus. The sciatic nerve. </w:t>
            </w:r>
            <w:r w:rsidRPr="003E7ADE">
              <w:rPr>
                <w:bCs/>
                <w:lang w:val="en-GB"/>
              </w:rPr>
              <w:t>The common iliac artery. (</w:t>
            </w:r>
            <w:r w:rsidR="00D82FFC">
              <w:rPr>
                <w:bCs/>
                <w:lang w:val="en-GB"/>
              </w:rPr>
              <w:t>2</w:t>
            </w:r>
            <w:r w:rsidRPr="003E7ADE">
              <w:rPr>
                <w:bCs/>
                <w:lang w:val="en-GB"/>
              </w:rPr>
              <w:t xml:space="preserve"> hours)</w:t>
            </w:r>
          </w:p>
          <w:p w:rsidR="008E36A7" w:rsidRDefault="008E36A7" w:rsidP="008E36A7">
            <w:pPr>
              <w:autoSpaceDE w:val="0"/>
              <w:autoSpaceDN w:val="0"/>
              <w:adjustRightInd w:val="0"/>
              <w:spacing w:after="0"/>
              <w:rPr>
                <w:sz w:val="20"/>
                <w:szCs w:val="20"/>
                <w:lang w:val="en-GB"/>
              </w:rPr>
            </w:pPr>
          </w:p>
          <w:p w:rsidR="008E36A7" w:rsidRDefault="008E36A7" w:rsidP="008E36A7">
            <w:pPr>
              <w:autoSpaceDE w:val="0"/>
              <w:autoSpaceDN w:val="0"/>
              <w:adjustRightInd w:val="0"/>
              <w:spacing w:after="0"/>
              <w:rPr>
                <w:sz w:val="20"/>
                <w:szCs w:val="20"/>
                <w:lang w:val="en-GB"/>
              </w:rPr>
            </w:pPr>
          </w:p>
          <w:p w:rsidR="008E36A7" w:rsidRDefault="008E36A7" w:rsidP="008E36A7">
            <w:pPr>
              <w:pStyle w:val="Bezodstpw"/>
              <w:rPr>
                <w:lang w:val="en-GB"/>
              </w:rPr>
            </w:pPr>
            <w:r>
              <w:rPr>
                <w:lang w:val="en-GB"/>
              </w:rPr>
              <w:t xml:space="preserve">• </w:t>
            </w:r>
            <w:r w:rsidRPr="007E48DD">
              <w:rPr>
                <w:lang w:val="en-GB"/>
              </w:rPr>
              <w:t>In the second semester:</w:t>
            </w:r>
          </w:p>
          <w:p w:rsidR="008E36A7" w:rsidRPr="003E7ADE" w:rsidRDefault="008E36A7" w:rsidP="008E36A7">
            <w:pPr>
              <w:pStyle w:val="Bezodstpw"/>
              <w:rPr>
                <w:lang w:val="en-GB"/>
              </w:rPr>
            </w:pPr>
            <w:r w:rsidRPr="003E7ADE">
              <w:rPr>
                <w:lang w:val="en-GB"/>
              </w:rPr>
              <w:t xml:space="preserve">The abdominal wall. The rectus abdominis and its sheath. The oblique and transverses abdominal </w:t>
            </w:r>
            <w:r w:rsidRPr="003E7ADE">
              <w:rPr>
                <w:lang w:val="en-GB"/>
              </w:rPr>
              <w:lastRenderedPageBreak/>
              <w:t>muscles.(</w:t>
            </w:r>
            <w:r w:rsidR="0016401E">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muscles of the thigh. The femoral triangle. The adductor (</w:t>
            </w:r>
            <w:proofErr w:type="spellStart"/>
            <w:r w:rsidRPr="003E7ADE">
              <w:rPr>
                <w:lang w:val="en-GB"/>
              </w:rPr>
              <w:t>subsartorial</w:t>
            </w:r>
            <w:proofErr w:type="spellEnd"/>
            <w:r w:rsidRPr="003E7ADE">
              <w:rPr>
                <w:lang w:val="en-GB"/>
              </w:rPr>
              <w:t>) canal. The lumbar plexus. The obturator and femoral nerves. The external iliac artery. The femoral artery. The saphenous vein.(</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 xml:space="preserve">The popliteal fossa. The genicular anastomosis. The muscles of the leg. The anterior and posterior </w:t>
            </w:r>
            <w:proofErr w:type="spellStart"/>
            <w:r w:rsidRPr="003E7ADE">
              <w:rPr>
                <w:lang w:val="en-GB"/>
              </w:rPr>
              <w:t>tibial</w:t>
            </w:r>
            <w:proofErr w:type="spellEnd"/>
            <w:r w:rsidRPr="003E7ADE">
              <w:rPr>
                <w:lang w:val="en-GB"/>
              </w:rPr>
              <w:t xml:space="preserve"> arteries. The </w:t>
            </w:r>
            <w:proofErr w:type="spellStart"/>
            <w:r w:rsidRPr="003E7ADE">
              <w:rPr>
                <w:lang w:val="en-GB"/>
              </w:rPr>
              <w:t>tibial</w:t>
            </w:r>
            <w:proofErr w:type="spellEnd"/>
            <w:r w:rsidRPr="003E7ADE">
              <w:rPr>
                <w:lang w:val="en-GB"/>
              </w:rPr>
              <w:t xml:space="preserve"> and common fibular nerves. (</w:t>
            </w:r>
            <w:r w:rsidR="00D82FFC">
              <w:rPr>
                <w:lang w:val="en-GB"/>
              </w:rPr>
              <w:t>1</w:t>
            </w:r>
            <w:r w:rsidRPr="003E7ADE">
              <w:rPr>
                <w:lang w:val="en-GB"/>
              </w:rPr>
              <w:t xml:space="preserve"> hours)</w:t>
            </w:r>
          </w:p>
          <w:p w:rsidR="008E36A7" w:rsidRPr="003E7ADE" w:rsidRDefault="008E36A7" w:rsidP="008E36A7">
            <w:pPr>
              <w:pStyle w:val="Bezodstpw"/>
              <w:rPr>
                <w:lang w:val="en-GB"/>
              </w:rPr>
            </w:pPr>
            <w:r w:rsidRPr="003E7ADE">
              <w:rPr>
                <w:lang w:val="en-GB"/>
              </w:rPr>
              <w:t>The thoracic cavity. The thoracic aorta. The arrangement of the thoracic viscera. The mediastinum – its subdivision and contents. (</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 xml:space="preserve">The pleural cavity and its recesses. The </w:t>
            </w:r>
            <w:proofErr w:type="spellStart"/>
            <w:r w:rsidRPr="003E7ADE">
              <w:rPr>
                <w:lang w:val="en-GB"/>
              </w:rPr>
              <w:t>esophagus</w:t>
            </w:r>
            <w:proofErr w:type="spellEnd"/>
            <w:r w:rsidRPr="003E7ADE">
              <w:rPr>
                <w:lang w:val="en-GB"/>
              </w:rPr>
              <w:t xml:space="preserve">. The trachea and principal and lobar bronchi. The </w:t>
            </w:r>
            <w:proofErr w:type="spellStart"/>
            <w:r w:rsidRPr="003E7ADE">
              <w:rPr>
                <w:lang w:val="en-GB"/>
              </w:rPr>
              <w:t>vagus</w:t>
            </w:r>
            <w:proofErr w:type="spellEnd"/>
            <w:r w:rsidRPr="003E7ADE">
              <w:rPr>
                <w:lang w:val="en-GB"/>
              </w:rPr>
              <w:t xml:space="preserve"> nerve (X) /thoracic part/.(</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 xml:space="preserve">The thoracic duct and mediastinal lymph nodes. The lungs (external and internal anatomy). The </w:t>
            </w:r>
            <w:proofErr w:type="spellStart"/>
            <w:r w:rsidRPr="003E7ADE">
              <w:rPr>
                <w:lang w:val="en-GB"/>
              </w:rPr>
              <w:t>broncho</w:t>
            </w:r>
            <w:proofErr w:type="spellEnd"/>
            <w:r w:rsidRPr="003E7ADE">
              <w:rPr>
                <w:lang w:val="en-GB"/>
              </w:rPr>
              <w:t>-pulmonary segments. The blood vessels of the lungs.(</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heart (external and internal anatomy). The position of the heart. The pericardial sac.(</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abdominal region and location of abdominal viscera. The abdominal aorta and its branches. The stomach. The duodenum. The small and large intestine.(</w:t>
            </w:r>
            <w:r w:rsidR="0016401E">
              <w:rPr>
                <w:lang w:val="en-GB"/>
              </w:rPr>
              <w:t>2</w:t>
            </w:r>
            <w:r w:rsidR="00D82FFC">
              <w:rPr>
                <w:lang w:val="en-GB"/>
              </w:rPr>
              <w:t xml:space="preserve"> hour</w:t>
            </w:r>
            <w:r w:rsidRPr="003E7ADE">
              <w:rPr>
                <w:lang w:val="en-GB"/>
              </w:rPr>
              <w:t>)</w:t>
            </w:r>
          </w:p>
          <w:p w:rsidR="008E36A7" w:rsidRPr="003E7ADE" w:rsidRDefault="008E36A7" w:rsidP="008E36A7">
            <w:pPr>
              <w:pStyle w:val="Bezodstpw"/>
              <w:rPr>
                <w:lang w:val="en-GB"/>
              </w:rPr>
            </w:pPr>
            <w:r w:rsidRPr="003E7ADE">
              <w:rPr>
                <w:lang w:val="en-GB"/>
              </w:rPr>
              <w:t xml:space="preserve">The liver, gallbladder and biliary ducts. The </w:t>
            </w:r>
            <w:proofErr w:type="spellStart"/>
            <w:r w:rsidRPr="003E7ADE">
              <w:rPr>
                <w:lang w:val="en-GB"/>
              </w:rPr>
              <w:t>vagus</w:t>
            </w:r>
            <w:proofErr w:type="spellEnd"/>
            <w:r w:rsidRPr="003E7ADE">
              <w:rPr>
                <w:lang w:val="en-GB"/>
              </w:rPr>
              <w:t xml:space="preserve"> nerve (X) /abdominal part/.  The spleen. The pancreas.(</w:t>
            </w:r>
            <w:r w:rsidR="0016401E">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muscles of the posterior abdominal wall. The retroperitoneal space. The kidneys, ureters and urinary bladder. The female and male urethra.(</w:t>
            </w:r>
            <w:r w:rsidR="0016401E">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pelvic cavity. The female internal and external genital organs. The male internal and external genitalia. The pudendal nerve. The internal iliac artery.(</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Gross anatomy of the brain (introduction). Development of the nervous system. Meninges and cerebrospinal fluid (CSF). Divisions of the brain. The location of cranial nerves on the base of the brain. (</w:t>
            </w:r>
            <w:r w:rsidR="0016401E">
              <w:rPr>
                <w:lang w:val="en-GB"/>
              </w:rPr>
              <w:t>4</w:t>
            </w:r>
            <w:r w:rsidRPr="003E7ADE">
              <w:rPr>
                <w:lang w:val="en-GB"/>
              </w:rPr>
              <w:t xml:space="preserve"> hours)</w:t>
            </w:r>
          </w:p>
          <w:p w:rsidR="008E36A7" w:rsidRPr="003E7ADE" w:rsidRDefault="008E36A7" w:rsidP="008E36A7">
            <w:pPr>
              <w:pStyle w:val="Bezodstpw"/>
              <w:rPr>
                <w:lang w:val="en-GB"/>
              </w:rPr>
            </w:pPr>
            <w:r w:rsidRPr="003E7ADE">
              <w:rPr>
                <w:lang w:val="en-GB"/>
              </w:rPr>
              <w:t>The division of the cerebral hemispheres on the lobes and gyri. The presentation of the insular lobe.</w:t>
            </w:r>
            <w:r w:rsidRPr="003E7ADE">
              <w:rPr>
                <w:lang w:val="en-US"/>
              </w:rPr>
              <w:t xml:space="preserve">The cerebral commissures – the primary and secondary </w:t>
            </w:r>
            <w:proofErr w:type="spellStart"/>
            <w:r w:rsidRPr="003E7ADE">
              <w:rPr>
                <w:lang w:val="en-US"/>
              </w:rPr>
              <w:t>interhemispheral</w:t>
            </w:r>
            <w:proofErr w:type="spellEnd"/>
            <w:r w:rsidRPr="003E7ADE">
              <w:rPr>
                <w:lang w:val="en-US"/>
              </w:rPr>
              <w:t xml:space="preserve"> </w:t>
            </w:r>
            <w:proofErr w:type="spellStart"/>
            <w:r w:rsidRPr="003E7ADE">
              <w:rPr>
                <w:lang w:val="en-US"/>
              </w:rPr>
              <w:t>conections</w:t>
            </w:r>
            <w:proofErr w:type="spellEnd"/>
            <w:r w:rsidRPr="003E7ADE">
              <w:rPr>
                <w:lang w:val="en-US"/>
              </w:rPr>
              <w:t>.</w:t>
            </w:r>
            <w:r w:rsidR="00EF416F">
              <w:rPr>
                <w:lang w:val="en-US"/>
              </w:rPr>
              <w:t xml:space="preserve"> </w:t>
            </w:r>
            <w:r w:rsidRPr="003E7ADE">
              <w:rPr>
                <w:lang w:val="en-US"/>
              </w:rPr>
              <w:t>(</w:t>
            </w:r>
            <w:r w:rsidR="00D82FFC">
              <w:rPr>
                <w:lang w:val="en-US"/>
              </w:rPr>
              <w:t>2</w:t>
            </w:r>
            <w:r w:rsidRPr="003E7ADE">
              <w:rPr>
                <w:lang w:val="en-US"/>
              </w:rPr>
              <w:t xml:space="preserve"> hours)</w:t>
            </w:r>
          </w:p>
          <w:p w:rsidR="008E36A7" w:rsidRPr="003E7ADE" w:rsidRDefault="008E36A7" w:rsidP="008E36A7">
            <w:pPr>
              <w:pStyle w:val="Bezodstpw"/>
              <w:rPr>
                <w:lang w:val="en-GB"/>
              </w:rPr>
            </w:pPr>
            <w:r w:rsidRPr="003E7ADE">
              <w:rPr>
                <w:lang w:val="en-GB"/>
              </w:rPr>
              <w:t>The white matter of the cerebral hemispheres. The basal ganglia. The internal capsule.</w:t>
            </w:r>
            <w:r w:rsidRPr="003E7ADE">
              <w:rPr>
                <w:lang w:val="en-US"/>
              </w:rPr>
              <w:t>The location of  cerebral capsules.</w:t>
            </w:r>
            <w:r w:rsidRPr="003E7ADE">
              <w:rPr>
                <w:lang w:val="en-GB"/>
              </w:rPr>
              <w:t>The lateral ventricles of the brain. (</w:t>
            </w:r>
            <w:r w:rsidR="00D82FFC">
              <w:rPr>
                <w:lang w:val="en-GB"/>
              </w:rPr>
              <w:t>3</w:t>
            </w:r>
            <w:r w:rsidRPr="003E7ADE">
              <w:rPr>
                <w:lang w:val="en-GB"/>
              </w:rPr>
              <w:t xml:space="preserve"> hours)</w:t>
            </w:r>
          </w:p>
          <w:p w:rsidR="008E36A7" w:rsidRPr="003E7ADE" w:rsidRDefault="008E36A7" w:rsidP="008E36A7">
            <w:pPr>
              <w:pStyle w:val="Bezodstpw"/>
              <w:rPr>
                <w:lang w:val="en-GB"/>
              </w:rPr>
            </w:pPr>
            <w:r w:rsidRPr="003E7ADE">
              <w:rPr>
                <w:lang w:val="en-GB"/>
              </w:rPr>
              <w:t>The diencephalon (the interbrain): division; internal and external structure. The third cerebral ventricle. (</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 xml:space="preserve">The mesencephalon ( the midbrain): division; external and internal structure. The pons – external and internal structure. The nuclei of the cranial nerves: V, VI, VII (trigeminal, </w:t>
            </w:r>
            <w:proofErr w:type="spellStart"/>
            <w:r w:rsidRPr="003E7ADE">
              <w:rPr>
                <w:lang w:val="en-GB"/>
              </w:rPr>
              <w:t>abducent</w:t>
            </w:r>
            <w:proofErr w:type="spellEnd"/>
            <w:r w:rsidRPr="003E7ADE">
              <w:rPr>
                <w:lang w:val="en-GB"/>
              </w:rPr>
              <w:t>, facial). The fourth ventricle. (</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 xml:space="preserve">The medulla oblongata: internal and external structure. The nuclei of the cranial nerves: VIII, IX, X, XI, XII (vestibulocochlear, glossopharyngeal, </w:t>
            </w:r>
            <w:proofErr w:type="spellStart"/>
            <w:r w:rsidRPr="003E7ADE">
              <w:rPr>
                <w:lang w:val="en-GB"/>
              </w:rPr>
              <w:t>vagus</w:t>
            </w:r>
            <w:proofErr w:type="spellEnd"/>
            <w:r w:rsidRPr="003E7ADE">
              <w:rPr>
                <w:lang w:val="en-GB"/>
              </w:rPr>
              <w:t>, accessory, hypoglossal).(</w:t>
            </w:r>
            <w:r w:rsidR="00D82FFC">
              <w:rPr>
                <w:lang w:val="en-GB"/>
              </w:rPr>
              <w:t>2</w:t>
            </w:r>
            <w:r w:rsidRPr="003E7ADE">
              <w:rPr>
                <w:lang w:val="en-GB"/>
              </w:rPr>
              <w:t xml:space="preserve"> hours)</w:t>
            </w:r>
          </w:p>
          <w:p w:rsidR="008E36A7" w:rsidRPr="003E7ADE" w:rsidRDefault="008E36A7" w:rsidP="008E36A7">
            <w:pPr>
              <w:pStyle w:val="Bezodstpw"/>
              <w:rPr>
                <w:lang w:val="en-GB"/>
              </w:rPr>
            </w:pPr>
            <w:r w:rsidRPr="003E7ADE">
              <w:rPr>
                <w:lang w:val="en-GB"/>
              </w:rPr>
              <w:t>The cerebellum: external and internal structure. The major cerebellar pathways.(</w:t>
            </w:r>
            <w:r w:rsidR="00D82FFC">
              <w:rPr>
                <w:lang w:val="en-GB"/>
              </w:rPr>
              <w:t>2</w:t>
            </w:r>
            <w:r w:rsidRPr="003E7ADE">
              <w:rPr>
                <w:lang w:val="en-GB"/>
              </w:rPr>
              <w:t xml:space="preserve"> hours)</w:t>
            </w:r>
          </w:p>
          <w:p w:rsidR="008E36A7" w:rsidRPr="00EA7A91" w:rsidRDefault="008E36A7" w:rsidP="008E36A7">
            <w:pPr>
              <w:pStyle w:val="Bezodstpw"/>
              <w:rPr>
                <w:lang w:val="en-GB"/>
              </w:rPr>
            </w:pPr>
            <w:r w:rsidRPr="003E7ADE">
              <w:rPr>
                <w:lang w:val="en-GB"/>
              </w:rPr>
              <w:t xml:space="preserve">The spinal cord: external and internal morphology. The meninges of the spinal cord. </w:t>
            </w:r>
            <w:r w:rsidRPr="00EA7A91">
              <w:rPr>
                <w:lang w:val="en-GB"/>
              </w:rPr>
              <w:t>The repetition of the cranial nerves. (4 hours)</w:t>
            </w:r>
          </w:p>
          <w:p w:rsidR="00BA2B32" w:rsidRPr="008E36A7" w:rsidRDefault="008E36A7" w:rsidP="008E36A7">
            <w:pPr>
              <w:autoSpaceDE w:val="0"/>
              <w:autoSpaceDN w:val="0"/>
              <w:adjustRightInd w:val="0"/>
              <w:spacing w:after="0"/>
              <w:rPr>
                <w:rFonts w:ascii="Calibri Light" w:hAnsi="Calibri Light" w:cs="Times"/>
                <w:lang w:val="en-GB"/>
              </w:rPr>
            </w:pPr>
            <w:r w:rsidRPr="003E7ADE">
              <w:rPr>
                <w:lang w:val="en-GB"/>
              </w:rPr>
              <w:t>The eye and related structures. The auditory and vestibular apparatus.(3 hours)</w:t>
            </w:r>
          </w:p>
          <w:p w:rsidR="00BA2B32" w:rsidRPr="00C60314" w:rsidRDefault="00BA2B32" w:rsidP="00BA2B32">
            <w:pPr>
              <w:autoSpaceDE w:val="0"/>
              <w:autoSpaceDN w:val="0"/>
              <w:adjustRightInd w:val="0"/>
              <w:spacing w:after="0"/>
              <w:rPr>
                <w:rFonts w:ascii="Calibri Light" w:hAnsi="Calibri Light"/>
                <w:b/>
                <w:bCs/>
                <w:lang w:val="en-US"/>
              </w:rPr>
            </w:pPr>
          </w:p>
        </w:tc>
      </w:tr>
      <w:tr w:rsidR="00BA2B32" w:rsidRPr="00C60314">
        <w:trPr>
          <w:gridAfter w:val="1"/>
          <w:wAfter w:w="171" w:type="dxa"/>
        </w:trPr>
        <w:tc>
          <w:tcPr>
            <w:tcW w:w="9469" w:type="dxa"/>
            <w:gridSpan w:val="22"/>
          </w:tcPr>
          <w:p w:rsidR="00BA2B32" w:rsidRPr="00C60314" w:rsidRDefault="007C4E34" w:rsidP="007C4E34">
            <w:pPr>
              <w:spacing w:after="0"/>
              <w:rPr>
                <w:rFonts w:ascii="Calibri Light" w:hAnsi="Calibri Light" w:cs="Times"/>
                <w:b/>
                <w:lang w:val="en-US"/>
              </w:rPr>
            </w:pPr>
            <w:r w:rsidRPr="00C60314">
              <w:rPr>
                <w:rFonts w:ascii="Calibri Light" w:hAnsi="Calibri Light" w:cs="Times"/>
                <w:b/>
                <w:lang w:val="en-US"/>
              </w:rPr>
              <w:lastRenderedPageBreak/>
              <w:t>Other</w:t>
            </w:r>
          </w:p>
          <w:p w:rsidR="00BA2B32" w:rsidRPr="00252716" w:rsidRDefault="008E36A7" w:rsidP="00BA2B32">
            <w:pPr>
              <w:spacing w:after="0"/>
              <w:rPr>
                <w:rFonts w:ascii="Calibri Light" w:hAnsi="Calibri Light" w:cs="Times"/>
                <w:i/>
                <w:lang w:val="en-US"/>
              </w:rPr>
            </w:pPr>
            <w:r w:rsidRPr="00252716">
              <w:rPr>
                <w:rFonts w:ascii="Calibri Light" w:hAnsi="Calibri Light" w:cs="Times"/>
                <w:lang w:val="en-US"/>
              </w:rPr>
              <w:t>Not applicable</w:t>
            </w:r>
          </w:p>
        </w:tc>
      </w:tr>
      <w:tr w:rsidR="00BA2B32" w:rsidRPr="00B92B03">
        <w:trPr>
          <w:gridAfter w:val="1"/>
          <w:wAfter w:w="171" w:type="dxa"/>
        </w:trPr>
        <w:tc>
          <w:tcPr>
            <w:tcW w:w="9469" w:type="dxa"/>
            <w:gridSpan w:val="22"/>
          </w:tcPr>
          <w:p w:rsidR="00BA2B32" w:rsidRPr="00C60314" w:rsidRDefault="007C4E34" w:rsidP="007C4E34">
            <w:pPr>
              <w:spacing w:after="0"/>
              <w:rPr>
                <w:rFonts w:ascii="Calibri Light" w:hAnsi="Calibri Light" w:cs="Times"/>
                <w:b/>
                <w:bCs/>
                <w:lang w:val="en-US"/>
              </w:rPr>
            </w:pPr>
            <w:r w:rsidRPr="00C60314">
              <w:rPr>
                <w:rFonts w:ascii="Calibri Light" w:hAnsi="Calibri Light" w:cs="Times"/>
                <w:b/>
                <w:bCs/>
                <w:lang w:val="en-US"/>
              </w:rPr>
              <w:t>Basic literature</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Pr="00C60314">
              <w:rPr>
                <w:rFonts w:ascii="Calibri Light" w:hAnsi="Calibri Light" w:cs="Times"/>
                <w:bCs/>
                <w:lang w:val="en-US"/>
              </w:rPr>
              <w:t>list according to importance, no more than 3 items</w:t>
            </w:r>
            <w:r w:rsidR="00BA2B32" w:rsidRPr="00C60314">
              <w:rPr>
                <w:rFonts w:ascii="Calibri Light" w:hAnsi="Calibri Light" w:cs="Times"/>
                <w:bCs/>
                <w:lang w:val="en-US"/>
              </w:rPr>
              <w:t>)</w:t>
            </w:r>
          </w:p>
          <w:p w:rsidR="00B92B03" w:rsidRPr="007E48DD" w:rsidRDefault="00B92B03" w:rsidP="00B92B03">
            <w:pPr>
              <w:spacing w:after="0" w:line="240" w:lineRule="auto"/>
              <w:rPr>
                <w:rFonts w:cs="Times"/>
                <w:bCs/>
                <w:lang w:val="en-GB"/>
              </w:rPr>
            </w:pPr>
            <w:r w:rsidRPr="007E48DD">
              <w:rPr>
                <w:rFonts w:cs="Times"/>
                <w:bCs/>
                <w:lang w:val="en-GB"/>
              </w:rPr>
              <w:t>1.</w:t>
            </w:r>
            <w:r w:rsidRPr="007E48DD">
              <w:rPr>
                <w:lang w:val="en-GB"/>
              </w:rPr>
              <w:t xml:space="preserve"> </w:t>
            </w:r>
            <w:r w:rsidRPr="007E48DD">
              <w:rPr>
                <w:rFonts w:cs="Times"/>
                <w:bCs/>
                <w:lang w:val="en-GB"/>
              </w:rPr>
              <w:t xml:space="preserve">Moore K. L., </w:t>
            </w:r>
            <w:proofErr w:type="spellStart"/>
            <w:r w:rsidRPr="007E48DD">
              <w:rPr>
                <w:rFonts w:cs="Times"/>
                <w:bCs/>
                <w:lang w:val="en-GB"/>
              </w:rPr>
              <w:t>Dalley</w:t>
            </w:r>
            <w:proofErr w:type="spellEnd"/>
            <w:r w:rsidRPr="007E48DD">
              <w:rPr>
                <w:rFonts w:cs="Times"/>
                <w:bCs/>
                <w:lang w:val="en-GB"/>
              </w:rPr>
              <w:t xml:space="preserve"> A.F.; Clinically Oriented Anatomy; </w:t>
            </w:r>
            <w:proofErr w:type="spellStart"/>
            <w:r w:rsidRPr="007E48DD">
              <w:rPr>
                <w:rFonts w:cs="Times"/>
                <w:bCs/>
                <w:lang w:val="en-GB"/>
              </w:rPr>
              <w:t>Lippincot</w:t>
            </w:r>
            <w:proofErr w:type="spellEnd"/>
            <w:r w:rsidRPr="007E48DD">
              <w:rPr>
                <w:rFonts w:cs="Times"/>
                <w:bCs/>
                <w:lang w:val="en-GB"/>
              </w:rPr>
              <w:t xml:space="preserve"> Williams and Wilkins; fifth edition or newest; ISBN: 0-7817-3639-0</w:t>
            </w:r>
          </w:p>
          <w:p w:rsidR="00B92B03" w:rsidRPr="007E48DD" w:rsidRDefault="00B92B03" w:rsidP="00B92B03">
            <w:pPr>
              <w:spacing w:after="0" w:line="240" w:lineRule="auto"/>
              <w:rPr>
                <w:rFonts w:cs="Times"/>
                <w:bCs/>
                <w:lang w:val="en-GB"/>
              </w:rPr>
            </w:pPr>
            <w:r w:rsidRPr="007E48DD">
              <w:rPr>
                <w:rFonts w:cs="Times"/>
                <w:bCs/>
                <w:lang w:val="en-GB"/>
              </w:rPr>
              <w:t xml:space="preserve">2. Young, Paul A; Young Paul H; Basic clinical neuroanatomy; </w:t>
            </w:r>
            <w:proofErr w:type="spellStart"/>
            <w:r w:rsidRPr="007E48DD">
              <w:rPr>
                <w:rFonts w:cs="Times"/>
                <w:bCs/>
                <w:lang w:val="en-GB"/>
              </w:rPr>
              <w:t>Lippincot</w:t>
            </w:r>
            <w:proofErr w:type="spellEnd"/>
            <w:r w:rsidRPr="007E48DD">
              <w:rPr>
                <w:rFonts w:cs="Times"/>
                <w:bCs/>
                <w:lang w:val="en-GB"/>
              </w:rPr>
              <w:t xml:space="preserve"> Williams and Wilkins; latest edition; ISBN 0-683-09351-7</w:t>
            </w:r>
          </w:p>
          <w:p w:rsidR="00B92B03" w:rsidRDefault="00B92B03" w:rsidP="00B92B03">
            <w:pPr>
              <w:pStyle w:val="Nagwek1"/>
              <w:rPr>
                <w:b w:val="0"/>
                <w:bCs w:val="0"/>
                <w:sz w:val="22"/>
              </w:rPr>
            </w:pPr>
            <w:r w:rsidRPr="00E7532D">
              <w:rPr>
                <w:rFonts w:cs="Times"/>
                <w:bCs w:val="0"/>
              </w:rPr>
              <w:t>3.</w:t>
            </w:r>
            <w:r>
              <w:rPr>
                <w:rFonts w:cs="Times"/>
                <w:bCs w:val="0"/>
              </w:rPr>
              <w:t xml:space="preserve"> </w:t>
            </w:r>
            <w:proofErr w:type="spellStart"/>
            <w:r>
              <w:rPr>
                <w:b w:val="0"/>
                <w:bCs w:val="0"/>
                <w:sz w:val="22"/>
              </w:rPr>
              <w:t>Agur</w:t>
            </w:r>
            <w:proofErr w:type="spellEnd"/>
            <w:r>
              <w:rPr>
                <w:b w:val="0"/>
                <w:bCs w:val="0"/>
                <w:sz w:val="22"/>
              </w:rPr>
              <w:t>, Anne M.R.; Lee, Ming J.;  Grant’s atlas of anatomy;</w:t>
            </w:r>
            <w:r>
              <w:rPr>
                <w:rFonts w:ascii="Arial" w:hAnsi="Arial" w:cs="Arial"/>
                <w:sz w:val="22"/>
              </w:rPr>
              <w:t xml:space="preserve"> </w:t>
            </w:r>
            <w:r>
              <w:rPr>
                <w:b w:val="0"/>
                <w:bCs w:val="0"/>
                <w:sz w:val="22"/>
              </w:rPr>
              <w:t>Williams and Wilkins, latest edition ISBN: 0-683-03701-3</w:t>
            </w:r>
          </w:p>
          <w:p w:rsidR="00B92B03" w:rsidRDefault="00B92B03" w:rsidP="001D3D50">
            <w:pPr>
              <w:spacing w:after="0"/>
              <w:rPr>
                <w:rFonts w:ascii="Calibri Light" w:hAnsi="Calibri Light" w:cs="Times"/>
                <w:b/>
                <w:bCs/>
                <w:lang w:val="en-GB"/>
              </w:rPr>
            </w:pPr>
          </w:p>
          <w:p w:rsidR="00BA2B32" w:rsidRPr="00C60314" w:rsidRDefault="007C4E34" w:rsidP="001D3D50">
            <w:pPr>
              <w:spacing w:after="0"/>
              <w:rPr>
                <w:rFonts w:ascii="Calibri Light" w:hAnsi="Calibri Light" w:cs="Times"/>
                <w:b/>
                <w:bCs/>
                <w:lang w:val="en-US"/>
              </w:rPr>
            </w:pPr>
            <w:r w:rsidRPr="00C60314">
              <w:rPr>
                <w:rFonts w:ascii="Calibri Light" w:hAnsi="Calibri Light" w:cs="Times"/>
                <w:b/>
                <w:bCs/>
                <w:lang w:val="en-US"/>
              </w:rPr>
              <w:lastRenderedPageBreak/>
              <w:t xml:space="preserve">Additional literature and other </w:t>
            </w:r>
            <w:r w:rsidR="001D3D50" w:rsidRPr="00C60314">
              <w:rPr>
                <w:rFonts w:ascii="Calibri Light" w:hAnsi="Calibri Light" w:cs="Times"/>
                <w:b/>
                <w:bCs/>
                <w:lang w:val="en-US"/>
              </w:rPr>
              <w:t xml:space="preserve">materials </w:t>
            </w:r>
            <w:r w:rsidR="00BA2B32" w:rsidRPr="00C60314">
              <w:rPr>
                <w:rFonts w:ascii="Calibri Light" w:hAnsi="Calibri Light" w:cs="Times"/>
                <w:bCs/>
                <w:lang w:val="en-US"/>
              </w:rPr>
              <w:t>(</w:t>
            </w:r>
            <w:r w:rsidRPr="00C60314">
              <w:rPr>
                <w:rFonts w:ascii="Calibri Light" w:hAnsi="Calibri Light" w:cs="Times"/>
                <w:bCs/>
                <w:lang w:val="en-US"/>
              </w:rPr>
              <w:t>no more than 3 items</w:t>
            </w:r>
            <w:r w:rsidR="00BA2B32" w:rsidRPr="00C60314">
              <w:rPr>
                <w:rFonts w:ascii="Calibri Light" w:hAnsi="Calibri Light" w:cs="Times"/>
                <w:bCs/>
                <w:lang w:val="en-US"/>
              </w:rPr>
              <w:t>)</w:t>
            </w:r>
          </w:p>
          <w:p w:rsidR="00B92B03" w:rsidRPr="007078F1" w:rsidRDefault="00B92B03" w:rsidP="00B92B03">
            <w:pPr>
              <w:spacing w:after="0" w:line="240" w:lineRule="auto"/>
              <w:rPr>
                <w:rFonts w:cs="Times"/>
                <w:bCs/>
                <w:lang w:val="en-US"/>
              </w:rPr>
            </w:pPr>
            <w:r w:rsidRPr="007078F1">
              <w:rPr>
                <w:rFonts w:cs="Times"/>
                <w:bCs/>
                <w:lang w:val="en-US"/>
              </w:rPr>
              <w:t>1.</w:t>
            </w:r>
            <w:r>
              <w:rPr>
                <w:rFonts w:cs="Times"/>
                <w:bCs/>
                <w:lang w:val="en-US"/>
              </w:rPr>
              <w:t xml:space="preserve"> </w:t>
            </w:r>
            <w:r w:rsidRPr="007E48DD">
              <w:rPr>
                <w:rFonts w:cs="Times"/>
                <w:bCs/>
                <w:lang w:val="en-US"/>
              </w:rPr>
              <w:t>Richard Drake;  Gray’s Anatomy for Students; 2005 Churchill Livingstone; ISBN 0443066124</w:t>
            </w:r>
          </w:p>
          <w:p w:rsidR="00B92B03" w:rsidRPr="007078F1" w:rsidRDefault="00B92B03" w:rsidP="00B92B03">
            <w:pPr>
              <w:spacing w:after="0" w:line="240" w:lineRule="auto"/>
              <w:rPr>
                <w:rFonts w:cs="Times"/>
                <w:bCs/>
                <w:lang w:val="en-US"/>
              </w:rPr>
            </w:pPr>
            <w:r w:rsidRPr="007078F1">
              <w:rPr>
                <w:rFonts w:cs="Times"/>
                <w:bCs/>
                <w:lang w:val="en-US"/>
              </w:rPr>
              <w:t>2.</w:t>
            </w:r>
            <w:r>
              <w:rPr>
                <w:rFonts w:cs="Times"/>
                <w:bCs/>
                <w:lang w:val="en-US"/>
              </w:rPr>
              <w:t xml:space="preserve"> </w:t>
            </w:r>
            <w:r w:rsidRPr="007E48DD">
              <w:rPr>
                <w:rFonts w:cs="Times"/>
                <w:bCs/>
                <w:lang w:val="en-US"/>
              </w:rPr>
              <w:t>James D. Fix;  Neuroanatomy; Williams and Wilkins, latest edition, ISBN 0-683-03249-6</w:t>
            </w:r>
          </w:p>
          <w:p w:rsidR="00B92B03" w:rsidRPr="007078F1" w:rsidRDefault="00B92B03" w:rsidP="00B92B03">
            <w:pPr>
              <w:spacing w:after="0" w:line="240" w:lineRule="auto"/>
              <w:rPr>
                <w:rFonts w:cs="Times"/>
                <w:bCs/>
                <w:lang w:val="en-US"/>
              </w:rPr>
            </w:pPr>
            <w:r w:rsidRPr="007078F1">
              <w:rPr>
                <w:rFonts w:cs="Times"/>
                <w:bCs/>
                <w:lang w:val="en-US"/>
              </w:rPr>
              <w:t>3.</w:t>
            </w:r>
            <w:r>
              <w:rPr>
                <w:rFonts w:cs="Times"/>
                <w:bCs/>
                <w:lang w:val="en-US"/>
              </w:rPr>
              <w:t xml:space="preserve"> </w:t>
            </w:r>
            <w:r w:rsidRPr="007E48DD">
              <w:rPr>
                <w:rFonts w:cs="Times"/>
                <w:bCs/>
                <w:lang w:val="en-US"/>
              </w:rPr>
              <w:t>Any atlas of anatomy.</w:t>
            </w:r>
          </w:p>
          <w:p w:rsidR="00BA2B32" w:rsidRDefault="00BA2B32" w:rsidP="00BA2B32">
            <w:pPr>
              <w:spacing w:after="0"/>
              <w:rPr>
                <w:rFonts w:ascii="Calibri Light" w:hAnsi="Calibri Light" w:cs="Times"/>
                <w:bCs/>
                <w:lang w:val="en-US"/>
              </w:rPr>
            </w:pPr>
          </w:p>
          <w:p w:rsidR="00B92B03" w:rsidRDefault="00B92B03" w:rsidP="00BA2B32">
            <w:pPr>
              <w:spacing w:after="0"/>
              <w:rPr>
                <w:rFonts w:ascii="Calibri Light" w:hAnsi="Calibri Light" w:cs="Times"/>
                <w:bCs/>
                <w:lang w:val="en-US"/>
              </w:rPr>
            </w:pPr>
          </w:p>
          <w:p w:rsidR="00B92B03" w:rsidRPr="00C60314" w:rsidRDefault="00B92B03" w:rsidP="00BA2B32">
            <w:pPr>
              <w:spacing w:after="0"/>
              <w:rPr>
                <w:rFonts w:ascii="Calibri Light" w:hAnsi="Calibri Light" w:cs="Times"/>
                <w:bCs/>
                <w:lang w:val="en-US"/>
              </w:rPr>
            </w:pPr>
          </w:p>
        </w:tc>
      </w:tr>
      <w:tr w:rsidR="00BA2B32" w:rsidRPr="00883488">
        <w:trPr>
          <w:gridAfter w:val="1"/>
          <w:wAfter w:w="171" w:type="dxa"/>
        </w:trPr>
        <w:tc>
          <w:tcPr>
            <w:tcW w:w="9469" w:type="dxa"/>
            <w:gridSpan w:val="22"/>
          </w:tcPr>
          <w:p w:rsidR="00BA2B32" w:rsidRPr="00C60314" w:rsidRDefault="007C4E34" w:rsidP="005B2DF3">
            <w:pPr>
              <w:spacing w:after="0"/>
              <w:rPr>
                <w:rFonts w:ascii="Calibri Light" w:hAnsi="Calibri Light" w:cs="Times"/>
                <w:lang w:val="en-US"/>
              </w:rPr>
            </w:pPr>
            <w:r w:rsidRPr="00C60314">
              <w:rPr>
                <w:rFonts w:ascii="Calibri Light" w:hAnsi="Calibri Light" w:cs="Times"/>
                <w:b/>
                <w:bCs/>
                <w:lang w:val="en-US"/>
              </w:rPr>
              <w:lastRenderedPageBreak/>
              <w:t xml:space="preserve">Didactic </w:t>
            </w:r>
            <w:r w:rsidR="005B2DF3" w:rsidRPr="00C60314">
              <w:rPr>
                <w:rFonts w:ascii="Calibri Light" w:hAnsi="Calibri Light" w:cs="Times"/>
                <w:b/>
                <w:bCs/>
                <w:lang w:val="en-US"/>
              </w:rPr>
              <w:t xml:space="preserve">resources </w:t>
            </w:r>
            <w:r w:rsidRPr="00C60314">
              <w:rPr>
                <w:rFonts w:ascii="Calibri Light" w:hAnsi="Calibri Light" w:cs="Times"/>
                <w:b/>
                <w:bCs/>
                <w:lang w:val="en-US"/>
              </w:rPr>
              <w:t>requirements</w:t>
            </w:r>
            <w:r w:rsidR="00BA2B32" w:rsidRPr="00C60314">
              <w:rPr>
                <w:rFonts w:ascii="Calibri Light" w:hAnsi="Calibri Light" w:cs="Times"/>
                <w:b/>
                <w:bCs/>
                <w:lang w:val="en-US"/>
              </w:rPr>
              <w:t xml:space="preserve"> </w:t>
            </w:r>
            <w:r w:rsidR="00BA2B32" w:rsidRPr="00C60314">
              <w:rPr>
                <w:rFonts w:ascii="Calibri Light" w:hAnsi="Calibri Light" w:cs="Times"/>
                <w:lang w:val="en-US"/>
              </w:rPr>
              <w:t>(</w:t>
            </w:r>
            <w:r w:rsidRPr="00C60314">
              <w:rPr>
                <w:rFonts w:ascii="Calibri Light" w:hAnsi="Calibri Light" w:cs="Times"/>
                <w:lang w:val="en-US"/>
              </w:rPr>
              <w:t xml:space="preserve">e.g. </w:t>
            </w:r>
            <w:r w:rsidR="00BA2B32" w:rsidRPr="00C60314">
              <w:rPr>
                <w:rFonts w:ascii="Calibri Light" w:hAnsi="Calibri Light" w:cs="Times"/>
                <w:lang w:val="en-US"/>
              </w:rPr>
              <w:t>laborator</w:t>
            </w:r>
            <w:r w:rsidRPr="00C60314">
              <w:rPr>
                <w:rFonts w:ascii="Calibri Light" w:hAnsi="Calibri Light" w:cs="Times"/>
                <w:lang w:val="en-US"/>
              </w:rPr>
              <w:t>y</w:t>
            </w:r>
            <w:r w:rsidR="00BA2B32" w:rsidRPr="00C60314">
              <w:rPr>
                <w:rFonts w:ascii="Calibri Light" w:hAnsi="Calibri Light" w:cs="Times"/>
                <w:lang w:val="en-US"/>
              </w:rPr>
              <w:t xml:space="preserve">, </w:t>
            </w:r>
            <w:r w:rsidRPr="00C60314">
              <w:rPr>
                <w:rFonts w:ascii="Calibri Light" w:hAnsi="Calibri Light" w:cs="Times"/>
                <w:lang w:val="en-US"/>
              </w:rPr>
              <w:t>multimedia projector</w:t>
            </w:r>
            <w:r w:rsidR="00BA2B32" w:rsidRPr="00C60314">
              <w:rPr>
                <w:rFonts w:ascii="Calibri Light" w:hAnsi="Calibri Light" w:cs="Times"/>
                <w:lang w:val="en-US"/>
              </w:rPr>
              <w:t xml:space="preserve">, </w:t>
            </w:r>
            <w:r w:rsidRPr="00C60314">
              <w:rPr>
                <w:rFonts w:ascii="Calibri Light" w:hAnsi="Calibri Light" w:cs="Times"/>
                <w:lang w:val="en-US"/>
              </w:rPr>
              <w:t>other</w:t>
            </w:r>
            <w:r w:rsidR="00BA2B32" w:rsidRPr="00C60314">
              <w:rPr>
                <w:rFonts w:ascii="Calibri Light" w:hAnsi="Calibri Light" w:cs="Times"/>
                <w:lang w:val="en-US"/>
              </w:rPr>
              <w:t>…)</w:t>
            </w:r>
          </w:p>
          <w:p w:rsidR="00B92B03" w:rsidRDefault="00B92B03" w:rsidP="00B92B03">
            <w:pPr>
              <w:pStyle w:val="Bezodstpw"/>
              <w:rPr>
                <w:lang w:val="en-GB"/>
              </w:rPr>
            </w:pPr>
            <w:r>
              <w:rPr>
                <w:lang w:val="en-GB"/>
              </w:rPr>
              <w:t>1.Human corpses and natural anatomical specimens</w:t>
            </w:r>
          </w:p>
          <w:p w:rsidR="00B92B03" w:rsidRDefault="00B92B03" w:rsidP="00B92B03">
            <w:pPr>
              <w:pStyle w:val="Bezodstpw"/>
              <w:rPr>
                <w:lang w:val="en-GB"/>
              </w:rPr>
            </w:pPr>
            <w:r>
              <w:rPr>
                <w:lang w:val="en-GB"/>
              </w:rPr>
              <w:t>2. Artificial anatomical specimens</w:t>
            </w:r>
          </w:p>
          <w:p w:rsidR="00B92B03" w:rsidRDefault="00B92B03" w:rsidP="00B92B03">
            <w:pPr>
              <w:pStyle w:val="Bezodstpw"/>
              <w:rPr>
                <w:lang w:val="en-GB"/>
              </w:rPr>
            </w:pPr>
            <w:r>
              <w:rPr>
                <w:lang w:val="en-GB"/>
              </w:rPr>
              <w:t xml:space="preserve">3. </w:t>
            </w:r>
            <w:proofErr w:type="spellStart"/>
            <w:r>
              <w:rPr>
                <w:lang w:val="en-GB"/>
              </w:rPr>
              <w:t>Multimedial</w:t>
            </w:r>
            <w:proofErr w:type="spellEnd"/>
            <w:r>
              <w:rPr>
                <w:lang w:val="en-GB"/>
              </w:rPr>
              <w:t xml:space="preserve"> anatomical presentations</w:t>
            </w:r>
          </w:p>
          <w:p w:rsidR="00B92B03" w:rsidRPr="007078F1" w:rsidRDefault="00B92B03" w:rsidP="00B92B03">
            <w:pPr>
              <w:pStyle w:val="Bezodstpw"/>
              <w:rPr>
                <w:rFonts w:cs="Times"/>
                <w:b/>
                <w:bCs/>
                <w:szCs w:val="24"/>
                <w:lang w:val="en-US"/>
              </w:rPr>
            </w:pPr>
            <w:r>
              <w:rPr>
                <w:lang w:val="en-GB"/>
              </w:rPr>
              <w:t xml:space="preserve">4. </w:t>
            </w:r>
            <w:proofErr w:type="spellStart"/>
            <w:r>
              <w:rPr>
                <w:lang w:val="en-GB"/>
              </w:rPr>
              <w:t>Intravital</w:t>
            </w:r>
            <w:proofErr w:type="spellEnd"/>
            <w:r>
              <w:rPr>
                <w:lang w:val="en-GB"/>
              </w:rPr>
              <w:t xml:space="preserve"> diagnostic images of human body.</w:t>
            </w:r>
          </w:p>
          <w:p w:rsidR="00953CEB" w:rsidRPr="00C60314" w:rsidRDefault="00953CEB" w:rsidP="00BA2B32">
            <w:pPr>
              <w:spacing w:after="0"/>
              <w:rPr>
                <w:rFonts w:ascii="Calibri Light" w:hAnsi="Calibri Light" w:cs="Times"/>
                <w:b/>
                <w:bCs/>
                <w:lang w:val="en-US"/>
              </w:rPr>
            </w:pPr>
          </w:p>
        </w:tc>
      </w:tr>
      <w:tr w:rsidR="00BA2B32" w:rsidRPr="00883488">
        <w:trPr>
          <w:gridAfter w:val="1"/>
          <w:wAfter w:w="171" w:type="dxa"/>
        </w:trPr>
        <w:tc>
          <w:tcPr>
            <w:tcW w:w="9469" w:type="dxa"/>
            <w:gridSpan w:val="22"/>
          </w:tcPr>
          <w:p w:rsidR="00BA2B32" w:rsidRPr="00C60314" w:rsidRDefault="005B2DF3" w:rsidP="005B2DF3">
            <w:pPr>
              <w:spacing w:after="0"/>
              <w:rPr>
                <w:rFonts w:ascii="Calibri Light" w:hAnsi="Calibri Light" w:cs="Times"/>
                <w:bCs/>
                <w:lang w:val="en-US"/>
              </w:rPr>
            </w:pPr>
            <w:r w:rsidRPr="00C60314">
              <w:rPr>
                <w:rFonts w:ascii="Calibri Light" w:hAnsi="Calibri Light" w:cs="Times"/>
                <w:b/>
                <w:bCs/>
                <w:lang w:val="en-US"/>
              </w:rPr>
              <w:t>Preliminary conditions</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00BA2B32" w:rsidRPr="00C60314">
              <w:rPr>
                <w:rFonts w:ascii="Calibri Light" w:hAnsi="Calibri Light"/>
                <w:lang w:val="en-US"/>
              </w:rPr>
              <w:t>minim</w:t>
            </w:r>
            <w:r w:rsidRPr="00C60314">
              <w:rPr>
                <w:rFonts w:ascii="Calibri Light" w:hAnsi="Calibri Light"/>
                <w:lang w:val="en-US"/>
              </w:rPr>
              <w:t xml:space="preserve">um requirements to be met by the student before starting the </w:t>
            </w:r>
            <w:r w:rsidR="00BA2B32" w:rsidRPr="00C60314">
              <w:rPr>
                <w:rFonts w:ascii="Calibri Light" w:hAnsi="Calibri Light"/>
                <w:lang w:val="en-US"/>
              </w:rPr>
              <w:t>modu</w:t>
            </w:r>
            <w:r w:rsidRPr="00C60314">
              <w:rPr>
                <w:rFonts w:ascii="Calibri Light" w:hAnsi="Calibri Light"/>
                <w:lang w:val="en-US"/>
              </w:rPr>
              <w:t>le</w:t>
            </w:r>
            <w:r w:rsidR="00BA2B32" w:rsidRPr="00C60314">
              <w:rPr>
                <w:rFonts w:ascii="Calibri Light" w:hAnsi="Calibri Light"/>
                <w:lang w:val="en-US"/>
              </w:rPr>
              <w:t>/</w:t>
            </w:r>
            <w:r w:rsidRPr="00C60314">
              <w:rPr>
                <w:rFonts w:ascii="Calibri Light" w:hAnsi="Calibri Light"/>
                <w:lang w:val="en-US"/>
              </w:rPr>
              <w:t>course</w:t>
            </w:r>
            <w:r w:rsidR="00BA2B32" w:rsidRPr="00C60314">
              <w:rPr>
                <w:rFonts w:ascii="Calibri Light" w:hAnsi="Calibri Light" w:cs="Times"/>
                <w:bCs/>
                <w:lang w:val="en-US"/>
              </w:rPr>
              <w:t>)</w:t>
            </w:r>
          </w:p>
          <w:p w:rsidR="00BA2B32" w:rsidRPr="00B92B03" w:rsidRDefault="00B92B03" w:rsidP="00BA2B32">
            <w:pPr>
              <w:spacing w:after="0"/>
              <w:rPr>
                <w:rFonts w:ascii="Calibri Light" w:hAnsi="Calibri Light"/>
                <w:lang w:val="en"/>
              </w:rPr>
            </w:pPr>
            <w:r w:rsidRPr="00CF7EF2">
              <w:rPr>
                <w:rStyle w:val="hps"/>
                <w:rFonts w:cs="Arial"/>
                <w:color w:val="222222"/>
                <w:lang w:val="en"/>
              </w:rPr>
              <w:t>Basic knowledge of</w:t>
            </w:r>
            <w:r w:rsidRPr="00CF7EF2">
              <w:rPr>
                <w:rStyle w:val="shorttext"/>
                <w:rFonts w:cs="Arial"/>
                <w:color w:val="222222"/>
                <w:lang w:val="en"/>
              </w:rPr>
              <w:t xml:space="preserve"> </w:t>
            </w:r>
            <w:r w:rsidRPr="00CF7EF2">
              <w:rPr>
                <w:rStyle w:val="hps"/>
                <w:rFonts w:cs="Arial"/>
                <w:color w:val="222222"/>
                <w:lang w:val="en"/>
              </w:rPr>
              <w:t>biological sciences.</w:t>
            </w:r>
          </w:p>
        </w:tc>
      </w:tr>
      <w:tr w:rsidR="00BA2B32" w:rsidRPr="00875644">
        <w:trPr>
          <w:gridAfter w:val="1"/>
          <w:wAfter w:w="171" w:type="dxa"/>
        </w:trPr>
        <w:tc>
          <w:tcPr>
            <w:tcW w:w="9469" w:type="dxa"/>
            <w:gridSpan w:val="22"/>
          </w:tcPr>
          <w:p w:rsidR="00BA2B32" w:rsidRPr="00C60314" w:rsidRDefault="005B2DF3" w:rsidP="005B2DF3">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00BA2B32" w:rsidRPr="00C60314">
              <w:rPr>
                <w:rFonts w:ascii="Calibri Light" w:hAnsi="Calibri Light"/>
                <w:spacing w:val="-3"/>
                <w:lang w:val="en-US"/>
              </w:rPr>
              <w:t xml:space="preserve"> (</w:t>
            </w:r>
            <w:r w:rsidRPr="00C60314">
              <w:rPr>
                <w:rFonts w:ascii="Calibri Light" w:hAnsi="Calibri Light"/>
                <w:spacing w:val="-3"/>
                <w:lang w:val="en-US"/>
              </w:rPr>
              <w:t>specify the form and conditions of receiving credit for classes included in the module</w:t>
            </w:r>
            <w:r w:rsidR="00BA2B32" w:rsidRPr="00C60314">
              <w:rPr>
                <w:rFonts w:ascii="Calibri Light" w:hAnsi="Calibri Light"/>
                <w:spacing w:val="-3"/>
                <w:lang w:val="en-US"/>
              </w:rPr>
              <w:t>/</w:t>
            </w:r>
            <w:r w:rsidRPr="00C60314">
              <w:rPr>
                <w:rFonts w:ascii="Calibri Light" w:hAnsi="Calibri Light"/>
                <w:spacing w:val="-3"/>
                <w:lang w:val="en-US"/>
              </w:rPr>
              <w:t>course</w:t>
            </w:r>
            <w:r w:rsidR="00BA2B32" w:rsidRPr="00C60314">
              <w:rPr>
                <w:rFonts w:ascii="Calibri Light" w:hAnsi="Calibri Light"/>
                <w:spacing w:val="-5"/>
                <w:lang w:val="en-US"/>
              </w:rPr>
              <w:t>,</w:t>
            </w:r>
            <w:r w:rsidR="00BA2B32" w:rsidRPr="00C60314">
              <w:rPr>
                <w:rFonts w:ascii="Calibri Light" w:hAnsi="Calibri Light"/>
                <w:spacing w:val="-3"/>
                <w:lang w:val="en-US"/>
              </w:rPr>
              <w:t xml:space="preserve"> </w:t>
            </w:r>
            <w:r w:rsidRPr="00C60314">
              <w:rPr>
                <w:rFonts w:ascii="Calibri Light" w:hAnsi="Calibri Light"/>
                <w:spacing w:val="-3"/>
                <w:lang w:val="en-US"/>
              </w:rPr>
              <w:t>admission terms to final theoretical or practical examination</w:t>
            </w:r>
            <w:r w:rsidR="00BA2B32" w:rsidRPr="00C60314">
              <w:rPr>
                <w:rFonts w:ascii="Calibri Light" w:hAnsi="Calibri Light"/>
                <w:spacing w:val="-4"/>
                <w:lang w:val="en-US"/>
              </w:rPr>
              <w:t xml:space="preserve">, </w:t>
            </w:r>
            <w:r w:rsidRPr="00C60314">
              <w:rPr>
                <w:rFonts w:ascii="Calibri Light" w:hAnsi="Calibri Light"/>
                <w:spacing w:val="-4"/>
                <w:lang w:val="en-US"/>
              </w:rPr>
              <w:t>its form and requirements to be med by the student to pass it and criteria for specific grades</w:t>
            </w:r>
            <w:r w:rsidR="00BA2B32" w:rsidRPr="00C60314">
              <w:rPr>
                <w:rFonts w:ascii="Calibri Light" w:hAnsi="Calibri Light"/>
                <w:iCs/>
                <w:lang w:val="en-US"/>
              </w:rPr>
              <w:t>)</w:t>
            </w:r>
          </w:p>
          <w:p w:rsidR="00B92B03" w:rsidRPr="00941B09" w:rsidRDefault="00B92B03" w:rsidP="00B92B03">
            <w:pPr>
              <w:spacing w:after="0" w:line="240" w:lineRule="auto"/>
              <w:jc w:val="both"/>
              <w:rPr>
                <w:b/>
                <w:iCs/>
                <w:sz w:val="20"/>
                <w:szCs w:val="20"/>
                <w:lang w:val="en-US"/>
              </w:rPr>
            </w:pPr>
            <w:r w:rsidRPr="00941B09">
              <w:rPr>
                <w:b/>
                <w:iCs/>
                <w:sz w:val="20"/>
                <w:szCs w:val="20"/>
                <w:lang w:val="en-US"/>
              </w:rPr>
              <w:t>CREDIT</w:t>
            </w:r>
          </w:p>
          <w:p w:rsidR="00B92B03" w:rsidRDefault="00B92B03" w:rsidP="00B92B03">
            <w:pPr>
              <w:pStyle w:val="Bezodstpw"/>
              <w:rPr>
                <w:lang w:val="en-GB"/>
              </w:rPr>
            </w:pPr>
            <w:r>
              <w:rPr>
                <w:lang w:val="en-GB"/>
              </w:rPr>
              <w:t>Passing 4 periodical tests (two in course of each semester) on the level at least 66% possible points/ optionally oral. Attendance at least 90%.</w:t>
            </w:r>
          </w:p>
          <w:p w:rsidR="00B92B03" w:rsidRPr="00941B09" w:rsidRDefault="00B92B03" w:rsidP="00B92B03">
            <w:pPr>
              <w:pStyle w:val="Bezodstpw"/>
              <w:rPr>
                <w:b/>
                <w:lang w:val="en-GB"/>
              </w:rPr>
            </w:pPr>
            <w:r w:rsidRPr="00941B09">
              <w:rPr>
                <w:b/>
                <w:lang w:val="en-GB"/>
              </w:rPr>
              <w:t>EXAM</w:t>
            </w:r>
          </w:p>
          <w:p w:rsidR="00B92B03" w:rsidRPr="00C60314" w:rsidRDefault="00B92B03" w:rsidP="00B92B03">
            <w:pPr>
              <w:spacing w:after="0"/>
              <w:jc w:val="both"/>
              <w:rPr>
                <w:rFonts w:ascii="Calibri Light" w:hAnsi="Calibri Light"/>
                <w:iCs/>
                <w:lang w:val="en-US"/>
              </w:rPr>
            </w:pPr>
            <w:r>
              <w:rPr>
                <w:lang w:val="en-GB"/>
              </w:rPr>
              <w:t>Credit and passing the practical exam on the level at least 66% possible points. Passing the theoretical exam (test 66% / optionally oral ).</w:t>
            </w:r>
          </w:p>
          <w:p w:rsidR="0070216F" w:rsidRPr="00C60314" w:rsidRDefault="0070216F" w:rsidP="00BA2B32">
            <w:pPr>
              <w:spacing w:after="0"/>
              <w:jc w:val="both"/>
              <w:rPr>
                <w:rFonts w:ascii="Calibri Light" w:hAnsi="Calibri Light"/>
                <w:lang w:val="en-US"/>
              </w:rPr>
            </w:pPr>
          </w:p>
        </w:tc>
      </w:tr>
      <w:tr w:rsidR="00425A06" w:rsidRPr="00875644">
        <w:trPr>
          <w:trHeight w:val="708"/>
        </w:trPr>
        <w:tc>
          <w:tcPr>
            <w:tcW w:w="9640" w:type="dxa"/>
            <w:gridSpan w:val="23"/>
          </w:tcPr>
          <w:p w:rsidR="00425A06" w:rsidRPr="00C60314" w:rsidRDefault="00425A06" w:rsidP="00ED0A01">
            <w:pPr>
              <w:spacing w:after="0"/>
              <w:jc w:val="center"/>
              <w:rPr>
                <w:b/>
                <w:sz w:val="24"/>
                <w:szCs w:val="24"/>
                <w:lang w:val="en-US"/>
              </w:rPr>
            </w:pPr>
          </w:p>
        </w:tc>
      </w:tr>
      <w:tr w:rsidR="00425A06" w:rsidRPr="00883488">
        <w:tc>
          <w:tcPr>
            <w:tcW w:w="1815" w:type="dxa"/>
            <w:gridSpan w:val="3"/>
          </w:tcPr>
          <w:p w:rsidR="00425A06" w:rsidRPr="00C60314" w:rsidRDefault="007C4E34" w:rsidP="00ED0A01">
            <w:pPr>
              <w:spacing w:after="0"/>
              <w:jc w:val="center"/>
              <w:rPr>
                <w:b/>
                <w:sz w:val="24"/>
                <w:szCs w:val="24"/>
                <w:lang w:val="en-US"/>
              </w:rPr>
            </w:pPr>
            <w:r w:rsidRPr="00C60314">
              <w:rPr>
                <w:b/>
                <w:sz w:val="24"/>
                <w:szCs w:val="24"/>
                <w:lang w:val="en-US"/>
              </w:rPr>
              <w:t>Grade</w:t>
            </w:r>
            <w:r w:rsidR="00425A06" w:rsidRPr="00C60314">
              <w:rPr>
                <w:b/>
                <w:sz w:val="24"/>
                <w:szCs w:val="24"/>
                <w:lang w:val="en-US"/>
              </w:rPr>
              <w:t>:</w:t>
            </w:r>
          </w:p>
        </w:tc>
        <w:tc>
          <w:tcPr>
            <w:tcW w:w="7825" w:type="dxa"/>
            <w:gridSpan w:val="20"/>
          </w:tcPr>
          <w:p w:rsidR="00425A06" w:rsidRPr="00C60314" w:rsidRDefault="007C4E34" w:rsidP="00ED0A01">
            <w:pPr>
              <w:spacing w:after="0"/>
              <w:jc w:val="center"/>
              <w:rPr>
                <w:b/>
                <w:sz w:val="24"/>
                <w:szCs w:val="24"/>
                <w:lang w:val="en-US"/>
              </w:rPr>
            </w:pPr>
            <w:r w:rsidRPr="00C60314">
              <w:rPr>
                <w:b/>
                <w:sz w:val="24"/>
                <w:szCs w:val="24"/>
                <w:lang w:val="en-US"/>
              </w:rPr>
              <w:t>Criteria</w:t>
            </w:r>
            <w:r w:rsidR="00425A06" w:rsidRPr="00C60314">
              <w:rPr>
                <w:b/>
                <w:sz w:val="24"/>
                <w:szCs w:val="24"/>
                <w:lang w:val="en-US"/>
              </w:rPr>
              <w:t xml:space="preserve"> </w:t>
            </w:r>
            <w:r w:rsidR="00425A06" w:rsidRPr="00C60314">
              <w:rPr>
                <w:sz w:val="18"/>
                <w:szCs w:val="18"/>
                <w:lang w:val="en-US"/>
              </w:rPr>
              <w:t>(</w:t>
            </w:r>
            <w:r w:rsidRPr="00C60314">
              <w:rPr>
                <w:sz w:val="18"/>
                <w:szCs w:val="18"/>
                <w:lang w:val="en-US"/>
              </w:rPr>
              <w:t>only for courses</w:t>
            </w:r>
            <w:r w:rsidR="00425A06" w:rsidRPr="00C60314">
              <w:rPr>
                <w:sz w:val="18"/>
                <w:szCs w:val="18"/>
                <w:lang w:val="en-US"/>
              </w:rPr>
              <w:t>/modu</w:t>
            </w:r>
            <w:r w:rsidRPr="00C60314">
              <w:rPr>
                <w:sz w:val="18"/>
                <w:szCs w:val="18"/>
                <w:lang w:val="en-US"/>
              </w:rPr>
              <w:t>les ending with an examination</w:t>
            </w:r>
            <w:r w:rsidR="00425A06" w:rsidRPr="00C60314">
              <w:rPr>
                <w:sz w:val="18"/>
                <w:szCs w:val="18"/>
                <w:lang w:val="en-US"/>
              </w:rPr>
              <w:t>)</w:t>
            </w:r>
          </w:p>
        </w:tc>
      </w:tr>
      <w:tr w:rsidR="00B92B03" w:rsidRPr="00C60314">
        <w:tc>
          <w:tcPr>
            <w:tcW w:w="1815" w:type="dxa"/>
            <w:gridSpan w:val="3"/>
          </w:tcPr>
          <w:p w:rsidR="00B92B03" w:rsidRPr="00C60314" w:rsidRDefault="00B92B03" w:rsidP="007C4E34">
            <w:pPr>
              <w:spacing w:after="0"/>
              <w:jc w:val="center"/>
              <w:rPr>
                <w:sz w:val="24"/>
                <w:szCs w:val="24"/>
                <w:lang w:val="en-US"/>
              </w:rPr>
            </w:pPr>
            <w:r w:rsidRPr="00C60314">
              <w:rPr>
                <w:sz w:val="24"/>
                <w:szCs w:val="24"/>
                <w:lang w:val="en-US"/>
              </w:rPr>
              <w:t>Very Good</w:t>
            </w:r>
          </w:p>
          <w:p w:rsidR="00B92B03" w:rsidRPr="00C60314" w:rsidRDefault="00B92B03" w:rsidP="00ED0A01">
            <w:pPr>
              <w:spacing w:after="0"/>
              <w:jc w:val="center"/>
              <w:rPr>
                <w:sz w:val="24"/>
                <w:szCs w:val="24"/>
                <w:lang w:val="en-US"/>
              </w:rPr>
            </w:pPr>
            <w:r w:rsidRPr="00C60314">
              <w:rPr>
                <w:sz w:val="24"/>
                <w:szCs w:val="24"/>
                <w:lang w:val="en-US"/>
              </w:rPr>
              <w:t>(5.0)</w:t>
            </w:r>
          </w:p>
        </w:tc>
        <w:tc>
          <w:tcPr>
            <w:tcW w:w="7825" w:type="dxa"/>
            <w:gridSpan w:val="20"/>
          </w:tcPr>
          <w:p w:rsidR="00B92B03" w:rsidRPr="00607055" w:rsidRDefault="00B92B03" w:rsidP="004637D6">
            <w:r w:rsidRPr="00607055">
              <w:t xml:space="preserve">Level 91-100% </w:t>
            </w:r>
            <w:proofErr w:type="spellStart"/>
            <w:r w:rsidRPr="00607055">
              <w:t>points</w:t>
            </w:r>
            <w:proofErr w:type="spellEnd"/>
          </w:p>
        </w:tc>
      </w:tr>
      <w:tr w:rsidR="00B92B03" w:rsidRPr="00C60314">
        <w:tc>
          <w:tcPr>
            <w:tcW w:w="1815" w:type="dxa"/>
            <w:gridSpan w:val="3"/>
          </w:tcPr>
          <w:p w:rsidR="00B92B03" w:rsidRPr="00C60314" w:rsidRDefault="00B92B03" w:rsidP="007C4E34">
            <w:pPr>
              <w:spacing w:after="0"/>
              <w:jc w:val="center"/>
              <w:rPr>
                <w:sz w:val="24"/>
                <w:szCs w:val="24"/>
                <w:lang w:val="en-US"/>
              </w:rPr>
            </w:pPr>
            <w:r w:rsidRPr="00C60314">
              <w:rPr>
                <w:sz w:val="24"/>
                <w:szCs w:val="24"/>
                <w:lang w:val="en-US"/>
              </w:rPr>
              <w:t xml:space="preserve">Good Plus </w:t>
            </w:r>
          </w:p>
          <w:p w:rsidR="00B92B03" w:rsidRPr="00C60314" w:rsidRDefault="00B92B03" w:rsidP="00ED0A01">
            <w:pPr>
              <w:spacing w:after="0"/>
              <w:jc w:val="center"/>
              <w:rPr>
                <w:sz w:val="24"/>
                <w:szCs w:val="24"/>
                <w:lang w:val="en-US"/>
              </w:rPr>
            </w:pPr>
            <w:r w:rsidRPr="00C60314">
              <w:rPr>
                <w:sz w:val="24"/>
                <w:szCs w:val="24"/>
                <w:lang w:val="en-US"/>
              </w:rPr>
              <w:t>(4.5)</w:t>
            </w:r>
          </w:p>
        </w:tc>
        <w:tc>
          <w:tcPr>
            <w:tcW w:w="7825" w:type="dxa"/>
            <w:gridSpan w:val="20"/>
          </w:tcPr>
          <w:p w:rsidR="00B92B03" w:rsidRPr="00607055" w:rsidRDefault="00B92B03" w:rsidP="004637D6">
            <w:r w:rsidRPr="00607055">
              <w:t xml:space="preserve">Level 86-90% </w:t>
            </w:r>
            <w:proofErr w:type="spellStart"/>
            <w:r w:rsidRPr="00607055">
              <w:t>points</w:t>
            </w:r>
            <w:proofErr w:type="spellEnd"/>
          </w:p>
        </w:tc>
      </w:tr>
      <w:tr w:rsidR="00B92B03" w:rsidRPr="00C60314">
        <w:tc>
          <w:tcPr>
            <w:tcW w:w="1815" w:type="dxa"/>
            <w:gridSpan w:val="3"/>
          </w:tcPr>
          <w:p w:rsidR="00B92B03" w:rsidRPr="00C60314" w:rsidRDefault="00B92B03" w:rsidP="007C4E34">
            <w:pPr>
              <w:spacing w:after="0"/>
              <w:jc w:val="center"/>
              <w:rPr>
                <w:sz w:val="24"/>
                <w:szCs w:val="24"/>
                <w:lang w:val="en-US"/>
              </w:rPr>
            </w:pPr>
            <w:r w:rsidRPr="00C60314">
              <w:rPr>
                <w:sz w:val="24"/>
                <w:szCs w:val="24"/>
                <w:lang w:val="en-US"/>
              </w:rPr>
              <w:t>Good</w:t>
            </w:r>
          </w:p>
          <w:p w:rsidR="00B92B03" w:rsidRPr="00C60314" w:rsidRDefault="00B92B03" w:rsidP="00ED0A01">
            <w:pPr>
              <w:spacing w:after="0"/>
              <w:jc w:val="center"/>
              <w:rPr>
                <w:sz w:val="24"/>
                <w:szCs w:val="24"/>
                <w:lang w:val="en-US"/>
              </w:rPr>
            </w:pPr>
            <w:r w:rsidRPr="00C60314">
              <w:rPr>
                <w:sz w:val="24"/>
                <w:szCs w:val="24"/>
                <w:lang w:val="en-US"/>
              </w:rPr>
              <w:t>(4.0)</w:t>
            </w:r>
          </w:p>
        </w:tc>
        <w:tc>
          <w:tcPr>
            <w:tcW w:w="7825" w:type="dxa"/>
            <w:gridSpan w:val="20"/>
          </w:tcPr>
          <w:p w:rsidR="00B92B03" w:rsidRPr="00607055" w:rsidRDefault="00B92B03" w:rsidP="004637D6">
            <w:r w:rsidRPr="00607055">
              <w:t xml:space="preserve">Level 80-85% </w:t>
            </w:r>
            <w:proofErr w:type="spellStart"/>
            <w:r w:rsidRPr="00607055">
              <w:t>points</w:t>
            </w:r>
            <w:proofErr w:type="spellEnd"/>
          </w:p>
        </w:tc>
      </w:tr>
      <w:tr w:rsidR="00B92B03" w:rsidRPr="00C60314">
        <w:tc>
          <w:tcPr>
            <w:tcW w:w="1815" w:type="dxa"/>
            <w:gridSpan w:val="3"/>
          </w:tcPr>
          <w:p w:rsidR="00B92B03" w:rsidRPr="00C60314" w:rsidRDefault="00B92B03" w:rsidP="007C4E34">
            <w:pPr>
              <w:spacing w:after="0"/>
              <w:jc w:val="center"/>
              <w:rPr>
                <w:sz w:val="24"/>
                <w:szCs w:val="24"/>
                <w:lang w:val="en-US"/>
              </w:rPr>
            </w:pPr>
            <w:r w:rsidRPr="00C60314">
              <w:rPr>
                <w:sz w:val="24"/>
                <w:szCs w:val="24"/>
                <w:lang w:val="en-US"/>
              </w:rPr>
              <w:t xml:space="preserve">Satisfactory Plus </w:t>
            </w:r>
          </w:p>
          <w:p w:rsidR="00B92B03" w:rsidRPr="00C60314" w:rsidRDefault="00B92B03" w:rsidP="00ED0A01">
            <w:pPr>
              <w:spacing w:after="0"/>
              <w:jc w:val="center"/>
              <w:rPr>
                <w:sz w:val="24"/>
                <w:szCs w:val="24"/>
                <w:lang w:val="en-US"/>
              </w:rPr>
            </w:pPr>
            <w:r w:rsidRPr="00C60314">
              <w:rPr>
                <w:sz w:val="24"/>
                <w:szCs w:val="24"/>
                <w:lang w:val="en-US"/>
              </w:rPr>
              <w:t>(3.5)</w:t>
            </w:r>
          </w:p>
        </w:tc>
        <w:tc>
          <w:tcPr>
            <w:tcW w:w="7825" w:type="dxa"/>
            <w:gridSpan w:val="20"/>
          </w:tcPr>
          <w:p w:rsidR="00B92B03" w:rsidRPr="00607055" w:rsidRDefault="00B92B03" w:rsidP="004637D6">
            <w:r w:rsidRPr="00607055">
              <w:t xml:space="preserve">Level 75-79% </w:t>
            </w:r>
            <w:proofErr w:type="spellStart"/>
            <w:r w:rsidRPr="00607055">
              <w:t>points</w:t>
            </w:r>
            <w:proofErr w:type="spellEnd"/>
          </w:p>
        </w:tc>
      </w:tr>
      <w:tr w:rsidR="00B92B03" w:rsidRPr="00C60314">
        <w:trPr>
          <w:trHeight w:val="309"/>
        </w:trPr>
        <w:tc>
          <w:tcPr>
            <w:tcW w:w="1815" w:type="dxa"/>
            <w:gridSpan w:val="3"/>
          </w:tcPr>
          <w:p w:rsidR="00B92B03" w:rsidRPr="00C60314" w:rsidRDefault="00B92B03" w:rsidP="007C4E34">
            <w:pPr>
              <w:spacing w:after="0"/>
              <w:jc w:val="center"/>
              <w:rPr>
                <w:sz w:val="24"/>
                <w:szCs w:val="24"/>
                <w:lang w:val="en-US"/>
              </w:rPr>
            </w:pPr>
            <w:r w:rsidRPr="00C60314">
              <w:rPr>
                <w:sz w:val="24"/>
                <w:szCs w:val="24"/>
                <w:lang w:val="en-US"/>
              </w:rPr>
              <w:t xml:space="preserve">Satisfactory </w:t>
            </w:r>
          </w:p>
          <w:p w:rsidR="00B92B03" w:rsidRPr="00C60314" w:rsidRDefault="00B92B03" w:rsidP="00ED0A01">
            <w:pPr>
              <w:spacing w:after="0"/>
              <w:jc w:val="center"/>
              <w:rPr>
                <w:sz w:val="24"/>
                <w:szCs w:val="24"/>
                <w:lang w:val="en-US"/>
              </w:rPr>
            </w:pPr>
            <w:r w:rsidRPr="00C60314">
              <w:rPr>
                <w:sz w:val="24"/>
                <w:szCs w:val="24"/>
                <w:lang w:val="en-US"/>
              </w:rPr>
              <w:t>(3.0)</w:t>
            </w:r>
          </w:p>
        </w:tc>
        <w:tc>
          <w:tcPr>
            <w:tcW w:w="7825" w:type="dxa"/>
            <w:gridSpan w:val="20"/>
          </w:tcPr>
          <w:p w:rsidR="00B92B03" w:rsidRDefault="00B92B03" w:rsidP="004637D6">
            <w:r w:rsidRPr="00607055">
              <w:t xml:space="preserve">Level 66- 74% </w:t>
            </w:r>
            <w:proofErr w:type="spellStart"/>
            <w:r w:rsidRPr="00607055">
              <w:t>points</w:t>
            </w:r>
            <w:proofErr w:type="spellEnd"/>
          </w:p>
        </w:tc>
      </w:tr>
      <w:tr w:rsidR="00425A06"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0"/>
            <w:vAlign w:val="center"/>
          </w:tcPr>
          <w:p w:rsidR="00425A06" w:rsidRPr="00C60314" w:rsidRDefault="00425A06" w:rsidP="00425A06">
            <w:pPr>
              <w:autoSpaceDE w:val="0"/>
              <w:autoSpaceDN w:val="0"/>
              <w:adjustRightInd w:val="0"/>
              <w:rPr>
                <w:rFonts w:cs="Times"/>
                <w:b/>
                <w:bCs/>
                <w:lang w:val="en-US"/>
              </w:rPr>
            </w:pP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0"/>
            <w:vAlign w:val="center"/>
          </w:tcPr>
          <w:p w:rsidR="007C4E34" w:rsidRPr="00C60314" w:rsidRDefault="007C4E34" w:rsidP="007C4E34">
            <w:pPr>
              <w:autoSpaceDE w:val="0"/>
              <w:autoSpaceDN w:val="0"/>
              <w:adjustRightInd w:val="0"/>
              <w:rPr>
                <w:rFonts w:cs="Times"/>
                <w:b/>
                <w:bCs/>
                <w:lang w:val="en-US"/>
              </w:rPr>
            </w:pPr>
            <w:r w:rsidRPr="00C60314">
              <w:rPr>
                <w:rFonts w:cs="Times"/>
                <w:b/>
                <w:bCs/>
                <w:lang w:val="en-US"/>
              </w:rPr>
              <w:t>Name and address of module/course teaching unit</w:t>
            </w:r>
            <w:r w:rsidR="00425A06" w:rsidRPr="00C60314">
              <w:rPr>
                <w:rFonts w:cs="Times"/>
                <w:b/>
                <w:bCs/>
                <w:lang w:val="en-US"/>
              </w:rPr>
              <w:t xml:space="preserve">, </w:t>
            </w:r>
            <w:r w:rsidRPr="00C60314">
              <w:rPr>
                <w:rFonts w:cs="Times"/>
                <w:b/>
                <w:bCs/>
                <w:lang w:val="en-US"/>
              </w:rPr>
              <w:t>c</w:t>
            </w:r>
            <w:r w:rsidR="00425A06" w:rsidRPr="00C60314">
              <w:rPr>
                <w:rFonts w:cs="Times"/>
                <w:b/>
                <w:bCs/>
                <w:lang w:val="en-US"/>
              </w:rPr>
              <w:t>onta</w:t>
            </w:r>
            <w:r w:rsidRPr="00C60314">
              <w:rPr>
                <w:rFonts w:cs="Times"/>
                <w:b/>
                <w:bCs/>
                <w:lang w:val="en-US"/>
              </w:rPr>
              <w:t>c</w:t>
            </w:r>
            <w:r w:rsidR="00425A06" w:rsidRPr="00C60314">
              <w:rPr>
                <w:rFonts w:cs="Times"/>
                <w:b/>
                <w:bCs/>
                <w:lang w:val="en-US"/>
              </w:rPr>
              <w:t>t: tel</w:t>
            </w:r>
            <w:r w:rsidRPr="00C60314">
              <w:rPr>
                <w:rFonts w:cs="Times"/>
                <w:b/>
                <w:bCs/>
                <w:lang w:val="en-US"/>
              </w:rPr>
              <w:t xml:space="preserve">ephone and </w:t>
            </w:r>
            <w:r w:rsidR="00425A06" w:rsidRPr="00C60314">
              <w:rPr>
                <w:rFonts w:cs="Times"/>
                <w:b/>
                <w:bCs/>
                <w:lang w:val="en-US"/>
              </w:rPr>
              <w:t>e</w:t>
            </w:r>
            <w:r w:rsidRPr="00C60314">
              <w:rPr>
                <w:rFonts w:cs="Times"/>
                <w:b/>
                <w:bCs/>
                <w:lang w:val="en-US"/>
              </w:rPr>
              <w:t>-</w:t>
            </w:r>
            <w:r w:rsidR="00425A06" w:rsidRPr="00C60314">
              <w:rPr>
                <w:rFonts w:cs="Times"/>
                <w:b/>
                <w:bCs/>
                <w:lang w:val="en-US"/>
              </w:rPr>
              <w:t xml:space="preserve">mail </w:t>
            </w:r>
            <w:r w:rsidRPr="00C60314">
              <w:rPr>
                <w:rFonts w:cs="Times"/>
                <w:b/>
                <w:bCs/>
                <w:lang w:val="en-US"/>
              </w:rPr>
              <w:t>address</w:t>
            </w:r>
          </w:p>
          <w:p w:rsidR="00B92B03" w:rsidRPr="003E597D" w:rsidRDefault="007C4E34" w:rsidP="00B92B03">
            <w:pPr>
              <w:autoSpaceDE w:val="0"/>
              <w:autoSpaceDN w:val="0"/>
              <w:adjustRightInd w:val="0"/>
              <w:rPr>
                <w:rFonts w:cs="Times"/>
                <w:lang w:val="en-GB"/>
              </w:rPr>
            </w:pPr>
            <w:r w:rsidRPr="00C60314">
              <w:rPr>
                <w:rFonts w:cs="Times"/>
                <w:lang w:val="en-US"/>
              </w:rPr>
              <w:t>.</w:t>
            </w:r>
            <w:r w:rsidR="00B92B03" w:rsidRPr="003E597D">
              <w:rPr>
                <w:rFonts w:cs="Times"/>
                <w:lang w:val="en-GB"/>
              </w:rPr>
              <w:t xml:space="preserve"> Medical University of </w:t>
            </w:r>
            <w:proofErr w:type="spellStart"/>
            <w:r w:rsidR="00B92B03" w:rsidRPr="003E597D">
              <w:rPr>
                <w:rFonts w:cs="Times"/>
                <w:lang w:val="en-GB"/>
              </w:rPr>
              <w:t>Wrocław</w:t>
            </w:r>
            <w:proofErr w:type="spellEnd"/>
            <w:r w:rsidR="00B92B03">
              <w:rPr>
                <w:rFonts w:cs="Times"/>
                <w:lang w:val="en-GB"/>
              </w:rPr>
              <w:t xml:space="preserve">, </w:t>
            </w:r>
            <w:r w:rsidR="00B92B03" w:rsidRPr="003E597D">
              <w:rPr>
                <w:rFonts w:cs="Times"/>
                <w:lang w:val="en-GB"/>
              </w:rPr>
              <w:t>Department of Human Morphology and Embryology</w:t>
            </w:r>
          </w:p>
          <w:p w:rsidR="00425A06" w:rsidRPr="00EA7A91" w:rsidRDefault="00B92B03" w:rsidP="007C4E34">
            <w:pPr>
              <w:autoSpaceDE w:val="0"/>
              <w:autoSpaceDN w:val="0"/>
              <w:adjustRightInd w:val="0"/>
              <w:rPr>
                <w:rFonts w:cs="Times"/>
                <w:lang w:val="en-GB"/>
              </w:rPr>
            </w:pPr>
            <w:r w:rsidRPr="00EA7A91">
              <w:rPr>
                <w:rFonts w:cs="Times"/>
                <w:lang w:val="en-GB"/>
              </w:rPr>
              <w:lastRenderedPageBreak/>
              <w:t xml:space="preserve">Division of Anatomy      50-368 </w:t>
            </w:r>
            <w:proofErr w:type="spellStart"/>
            <w:r w:rsidRPr="00EA7A91">
              <w:rPr>
                <w:rFonts w:cs="Times"/>
                <w:lang w:val="en-GB"/>
              </w:rPr>
              <w:t>Wrocław</w:t>
            </w:r>
            <w:proofErr w:type="spellEnd"/>
            <w:r w:rsidRPr="00EA7A91">
              <w:rPr>
                <w:rFonts w:cs="Times"/>
                <w:lang w:val="en-GB"/>
              </w:rPr>
              <w:t xml:space="preserve"> </w:t>
            </w:r>
            <w:proofErr w:type="spellStart"/>
            <w:r w:rsidRPr="00EA7A91">
              <w:rPr>
                <w:rFonts w:cs="Times"/>
                <w:lang w:val="en-GB"/>
              </w:rPr>
              <w:t>ul.Chałubińskiego</w:t>
            </w:r>
            <w:proofErr w:type="spellEnd"/>
            <w:r w:rsidRPr="00EA7A91">
              <w:rPr>
                <w:rFonts w:cs="Times"/>
                <w:lang w:val="en-GB"/>
              </w:rPr>
              <w:t xml:space="preserve"> 6a </w:t>
            </w:r>
            <w:proofErr w:type="spellStart"/>
            <w:r w:rsidRPr="00EA7A91">
              <w:rPr>
                <w:rFonts w:cs="Times"/>
                <w:lang w:val="en-GB"/>
              </w:rPr>
              <w:t>tel</w:t>
            </w:r>
            <w:proofErr w:type="spellEnd"/>
            <w:r w:rsidRPr="00EA7A91">
              <w:rPr>
                <w:rFonts w:cs="Times"/>
                <w:lang w:val="en-GB"/>
              </w:rPr>
              <w:t xml:space="preserve"> 71 784-13-31; 784-00-79 </w:t>
            </w:r>
          </w:p>
          <w:p w:rsidR="00CD7636" w:rsidRPr="00C60314" w:rsidRDefault="007C4E34" w:rsidP="007C4E34">
            <w:pPr>
              <w:autoSpaceDE w:val="0"/>
              <w:autoSpaceDN w:val="0"/>
              <w:adjustRightInd w:val="0"/>
              <w:spacing w:after="0" w:line="360" w:lineRule="auto"/>
              <w:rPr>
                <w:rFonts w:cs="Times"/>
                <w:b/>
                <w:lang w:val="en-US"/>
              </w:rPr>
            </w:pPr>
            <w:r w:rsidRPr="00C60314">
              <w:rPr>
                <w:rFonts w:cs="Times"/>
                <w:b/>
                <w:lang w:val="en-US"/>
              </w:rPr>
              <w:t>C</w:t>
            </w:r>
            <w:r w:rsidR="00CD7636" w:rsidRPr="00C60314">
              <w:rPr>
                <w:rFonts w:cs="Times"/>
                <w:b/>
                <w:lang w:val="en-US"/>
              </w:rPr>
              <w:t>oord</w:t>
            </w:r>
            <w:r w:rsidRPr="00C60314">
              <w:rPr>
                <w:rFonts w:cs="Times"/>
                <w:b/>
                <w:lang w:val="en-US"/>
              </w:rPr>
              <w:t>inator</w:t>
            </w:r>
            <w:r w:rsidR="00CD7636" w:rsidRPr="00C60314">
              <w:rPr>
                <w:rFonts w:cs="Times"/>
                <w:b/>
                <w:lang w:val="en-US"/>
              </w:rPr>
              <w:t xml:space="preserve"> / </w:t>
            </w:r>
            <w:r w:rsidRPr="00C60314">
              <w:rPr>
                <w:rFonts w:cs="Times"/>
                <w:b/>
                <w:lang w:val="en-US"/>
              </w:rPr>
              <w:t xml:space="preserve">Person responsible for </w:t>
            </w:r>
            <w:r w:rsidR="00CD7636" w:rsidRPr="00C60314">
              <w:rPr>
                <w:rFonts w:cs="Times"/>
                <w:b/>
                <w:lang w:val="en-US"/>
              </w:rPr>
              <w:t>modu</w:t>
            </w:r>
            <w:r w:rsidRPr="00C60314">
              <w:rPr>
                <w:rFonts w:cs="Times"/>
                <w:b/>
                <w:lang w:val="en-US"/>
              </w:rPr>
              <w:t>le</w:t>
            </w:r>
            <w:r w:rsidR="00CD7636" w:rsidRPr="00C60314">
              <w:rPr>
                <w:rFonts w:cs="Times"/>
                <w:b/>
                <w:lang w:val="en-US"/>
              </w:rPr>
              <w:t>/</w:t>
            </w:r>
            <w:r w:rsidRPr="00C60314">
              <w:rPr>
                <w:rFonts w:cs="Times"/>
                <w:b/>
                <w:lang w:val="en-US"/>
              </w:rPr>
              <w:t>course</w:t>
            </w:r>
            <w:r w:rsidR="00CD7636" w:rsidRPr="00C60314">
              <w:rPr>
                <w:rFonts w:cs="Times"/>
                <w:b/>
                <w:lang w:val="en-US"/>
              </w:rPr>
              <w:t xml:space="preserve">, </w:t>
            </w:r>
            <w:r w:rsidRPr="00C60314">
              <w:rPr>
                <w:rFonts w:cs="Times"/>
                <w:b/>
                <w:lang w:val="en-US"/>
              </w:rPr>
              <w:t>c</w:t>
            </w:r>
            <w:r w:rsidR="00CD7636" w:rsidRPr="00C60314">
              <w:rPr>
                <w:rFonts w:cs="Times"/>
                <w:b/>
                <w:bCs/>
                <w:lang w:val="en-US"/>
              </w:rPr>
              <w:t>onta</w:t>
            </w:r>
            <w:r w:rsidRPr="00C60314">
              <w:rPr>
                <w:rFonts w:cs="Times"/>
                <w:b/>
                <w:bCs/>
                <w:lang w:val="en-US"/>
              </w:rPr>
              <w:t>c</w:t>
            </w:r>
            <w:r w:rsidR="00CD7636" w:rsidRPr="00C60314">
              <w:rPr>
                <w:rFonts w:cs="Times"/>
                <w:b/>
                <w:bCs/>
                <w:lang w:val="en-US"/>
              </w:rPr>
              <w:t>t: tel</w:t>
            </w:r>
            <w:r w:rsidRPr="00C60314">
              <w:rPr>
                <w:rFonts w:cs="Times"/>
                <w:b/>
                <w:bCs/>
                <w:lang w:val="en-US"/>
              </w:rPr>
              <w:t xml:space="preserve">ephone and </w:t>
            </w:r>
            <w:r w:rsidR="00CD7636" w:rsidRPr="00C60314">
              <w:rPr>
                <w:rFonts w:cs="Times"/>
                <w:b/>
                <w:bCs/>
                <w:lang w:val="en-US"/>
              </w:rPr>
              <w:t>e</w:t>
            </w:r>
            <w:r w:rsidRPr="00C60314">
              <w:rPr>
                <w:rFonts w:cs="Times"/>
                <w:b/>
                <w:bCs/>
                <w:lang w:val="en-US"/>
              </w:rPr>
              <w:t>-</w:t>
            </w:r>
            <w:r w:rsidR="00CD7636" w:rsidRPr="00C60314">
              <w:rPr>
                <w:rFonts w:cs="Times"/>
                <w:b/>
                <w:bCs/>
                <w:lang w:val="en-US"/>
              </w:rPr>
              <w:t>mail</w:t>
            </w:r>
            <w:r w:rsidRPr="00C60314">
              <w:rPr>
                <w:rFonts w:cs="Times"/>
                <w:b/>
                <w:bCs/>
                <w:lang w:val="en-US"/>
              </w:rPr>
              <w:t xml:space="preserve"> address</w:t>
            </w:r>
          </w:p>
          <w:p w:rsidR="00B92B03" w:rsidRPr="00EA7A91" w:rsidRDefault="00B92B03" w:rsidP="007C4E34">
            <w:pPr>
              <w:autoSpaceDE w:val="0"/>
              <w:autoSpaceDN w:val="0"/>
              <w:adjustRightInd w:val="0"/>
              <w:rPr>
                <w:rFonts w:cs="Times"/>
              </w:rPr>
            </w:pPr>
            <w:r w:rsidRPr="00EA7A91">
              <w:rPr>
                <w:rFonts w:cs="Times"/>
              </w:rPr>
              <w:t xml:space="preserve">Marek </w:t>
            </w:r>
            <w:proofErr w:type="spellStart"/>
            <w:r w:rsidRPr="00EA7A91">
              <w:rPr>
                <w:rFonts w:cs="Times"/>
              </w:rPr>
              <w:t>Syrycki</w:t>
            </w:r>
            <w:proofErr w:type="spellEnd"/>
            <w:r w:rsidRPr="00EA7A91">
              <w:rPr>
                <w:rFonts w:cs="Times"/>
              </w:rPr>
              <w:t xml:space="preserve"> MD </w:t>
            </w:r>
            <w:proofErr w:type="spellStart"/>
            <w:r w:rsidRPr="00EA7A91">
              <w:rPr>
                <w:rFonts w:cs="Times"/>
              </w:rPr>
              <w:t>PhD</w:t>
            </w:r>
            <w:proofErr w:type="spellEnd"/>
            <w:r w:rsidRPr="00EA7A91">
              <w:rPr>
                <w:rFonts w:cs="Times"/>
              </w:rPr>
              <w:t xml:space="preserve"> ; </w:t>
            </w:r>
            <w:hyperlink r:id="rId7" w:history="1">
              <w:r w:rsidRPr="00EA7A91">
                <w:rPr>
                  <w:rStyle w:val="Hipercze"/>
                  <w:rFonts w:cs="Times"/>
                </w:rPr>
                <w:t>marek.syrycki@umed.wroc.pl</w:t>
              </w:r>
            </w:hyperlink>
            <w:r w:rsidRPr="00EA7A91">
              <w:rPr>
                <w:rFonts w:cs="Times"/>
              </w:rPr>
              <w:t xml:space="preserve"> 71/ 784-13-51 </w:t>
            </w:r>
          </w:p>
          <w:p w:rsidR="00425A06" w:rsidRPr="00C60314" w:rsidRDefault="007C4E34" w:rsidP="007C4E34">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w:t>
            </w:r>
            <w:r w:rsidR="00425A06" w:rsidRPr="00C60314">
              <w:rPr>
                <w:rFonts w:cs="Times"/>
                <w:b/>
                <w:bCs/>
                <w:lang w:val="en-US"/>
              </w:rPr>
              <w:t xml:space="preserve">, </w:t>
            </w:r>
            <w:r w:rsidRPr="00C60314">
              <w:rPr>
                <w:rFonts w:cs="Times"/>
                <w:b/>
                <w:bCs/>
                <w:lang w:val="en-US"/>
              </w:rPr>
              <w:t>discipline</w:t>
            </w:r>
            <w:r w:rsidR="00425A06" w:rsidRPr="00C60314">
              <w:rPr>
                <w:rFonts w:cs="Times"/>
                <w:b/>
                <w:bCs/>
                <w:lang w:val="en-US"/>
              </w:rPr>
              <w:t xml:space="preserve">, </w:t>
            </w:r>
            <w:r w:rsidRPr="00C60314">
              <w:rPr>
                <w:rFonts w:cs="Times"/>
                <w:b/>
                <w:bCs/>
                <w:lang w:val="en-US"/>
              </w:rPr>
              <w:t>performed profession</w:t>
            </w:r>
            <w:r w:rsidR="00425A06" w:rsidRPr="00C60314">
              <w:rPr>
                <w:rFonts w:cs="Times"/>
                <w:b/>
                <w:bCs/>
                <w:lang w:val="en-US"/>
              </w:rPr>
              <w:t>, form</w:t>
            </w:r>
            <w:r w:rsidRPr="00C60314">
              <w:rPr>
                <w:rFonts w:cs="Times"/>
                <w:b/>
                <w:bCs/>
                <w:lang w:val="en-US"/>
              </w:rPr>
              <w:t xml:space="preserve"> of classes</w:t>
            </w:r>
            <w:r w:rsidR="00425A06" w:rsidRPr="00C60314">
              <w:rPr>
                <w:rFonts w:cs="Times"/>
                <w:bCs/>
                <w:lang w:val="en-US"/>
              </w:rPr>
              <w:t>.</w:t>
            </w:r>
          </w:p>
          <w:p w:rsidR="00B92B03" w:rsidRPr="00941B09" w:rsidRDefault="00B92B03" w:rsidP="00B92B03">
            <w:pPr>
              <w:pStyle w:val="Bezodstpw"/>
            </w:pPr>
            <w:r w:rsidRPr="00941B09">
              <w:t xml:space="preserve">Marek </w:t>
            </w:r>
            <w:proofErr w:type="spellStart"/>
            <w:r w:rsidRPr="00941B09">
              <w:t>Syrycki</w:t>
            </w:r>
            <w:proofErr w:type="spellEnd"/>
            <w:r w:rsidRPr="00941B09">
              <w:t xml:space="preserve"> MD </w:t>
            </w:r>
            <w:proofErr w:type="spellStart"/>
            <w:r w:rsidRPr="00941B09">
              <w:t>PhD</w:t>
            </w:r>
            <w:proofErr w:type="spellEnd"/>
          </w:p>
          <w:p w:rsidR="00B92B03" w:rsidRDefault="00B92B03" w:rsidP="00B92B03">
            <w:pPr>
              <w:pStyle w:val="Bezodstpw"/>
            </w:pPr>
            <w:r w:rsidRPr="00CA2EA3">
              <w:t xml:space="preserve">Zygmunt Domagała MD </w:t>
            </w:r>
            <w:proofErr w:type="spellStart"/>
            <w:r w:rsidRPr="00CA2EA3">
              <w:t>PhD</w:t>
            </w:r>
            <w:proofErr w:type="spellEnd"/>
          </w:p>
          <w:p w:rsidR="00425A06" w:rsidRPr="00B92B03" w:rsidRDefault="00425A06" w:rsidP="00425A06">
            <w:pPr>
              <w:autoSpaceDE w:val="0"/>
              <w:autoSpaceDN w:val="0"/>
              <w:adjustRightInd w:val="0"/>
              <w:rPr>
                <w:rFonts w:cs="Times"/>
                <w:b/>
                <w:bCs/>
              </w:rPr>
            </w:pPr>
          </w:p>
          <w:tbl>
            <w:tblPr>
              <w:tblW w:w="0" w:type="auto"/>
              <w:tblLayout w:type="fixed"/>
              <w:tblLook w:val="00A0" w:firstRow="1" w:lastRow="0" w:firstColumn="1" w:lastColumn="0" w:noHBand="0" w:noVBand="0"/>
            </w:tblPr>
            <w:tblGrid>
              <w:gridCol w:w="4705"/>
              <w:gridCol w:w="4367"/>
            </w:tblGrid>
            <w:tr w:rsidR="00425A06" w:rsidRPr="00C60314">
              <w:tc>
                <w:tcPr>
                  <w:tcW w:w="4705" w:type="dxa"/>
                  <w:vAlign w:val="center"/>
                </w:tcPr>
                <w:p w:rsidR="00425A06" w:rsidRPr="00C60314" w:rsidRDefault="00425A06" w:rsidP="00425A06">
                  <w:pPr>
                    <w:spacing w:after="0" w:line="360" w:lineRule="auto"/>
                    <w:jc w:val="both"/>
                    <w:rPr>
                      <w:sz w:val="20"/>
                      <w:szCs w:val="20"/>
                      <w:lang w:val="en-US" w:eastAsia="pl-PL"/>
                    </w:rPr>
                  </w:pPr>
                  <w:r w:rsidRPr="00C60314">
                    <w:rPr>
                      <w:rFonts w:cs="Times"/>
                      <w:b/>
                      <w:bCs/>
                      <w:sz w:val="20"/>
                      <w:szCs w:val="20"/>
                      <w:lang w:val="en-US" w:eastAsia="pl-PL"/>
                    </w:rPr>
                    <w:t>Dat</w:t>
                  </w:r>
                  <w:r w:rsidR="007C4E34" w:rsidRPr="00C60314">
                    <w:rPr>
                      <w:rFonts w:cs="Times"/>
                      <w:b/>
                      <w:bCs/>
                      <w:sz w:val="20"/>
                      <w:szCs w:val="20"/>
                      <w:lang w:val="en-US" w:eastAsia="pl-PL"/>
                    </w:rPr>
                    <w:t xml:space="preserve">e of Syllabus development </w:t>
                  </w:r>
                </w:p>
              </w:tc>
              <w:tc>
                <w:tcPr>
                  <w:tcW w:w="4367" w:type="dxa"/>
                  <w:vAlign w:val="center"/>
                </w:tcPr>
                <w:p w:rsidR="00425A06" w:rsidRPr="00C60314" w:rsidRDefault="00425A06" w:rsidP="00425A06">
                  <w:pPr>
                    <w:spacing w:after="0" w:line="360" w:lineRule="auto"/>
                    <w:jc w:val="right"/>
                    <w:rPr>
                      <w:sz w:val="20"/>
                      <w:szCs w:val="20"/>
                      <w:lang w:val="en-US" w:eastAsia="pl-PL"/>
                    </w:rPr>
                  </w:pPr>
                  <w:r w:rsidRPr="00C60314">
                    <w:rPr>
                      <w:rFonts w:cs="Times"/>
                      <w:b/>
                      <w:bCs/>
                      <w:sz w:val="20"/>
                      <w:szCs w:val="20"/>
                      <w:lang w:val="en-US" w:eastAsia="pl-PL"/>
                    </w:rPr>
                    <w:t>Sy</w:t>
                  </w:r>
                  <w:r w:rsidR="007C4E34" w:rsidRPr="00C60314">
                    <w:rPr>
                      <w:rFonts w:cs="Times"/>
                      <w:b/>
                      <w:bCs/>
                      <w:sz w:val="20"/>
                      <w:szCs w:val="20"/>
                      <w:lang w:val="en-US" w:eastAsia="pl-PL"/>
                    </w:rPr>
                    <w:t xml:space="preserve">llabus developed by </w:t>
                  </w:r>
                </w:p>
              </w:tc>
            </w:tr>
            <w:tr w:rsidR="00425A06" w:rsidRPr="00C60314">
              <w:tc>
                <w:tcPr>
                  <w:tcW w:w="4705" w:type="dxa"/>
                  <w:vAlign w:val="bottom"/>
                </w:tcPr>
                <w:p w:rsidR="00425A06" w:rsidRPr="00C60314" w:rsidRDefault="00425A06" w:rsidP="00425A06">
                  <w:pPr>
                    <w:spacing w:after="0" w:line="360" w:lineRule="auto"/>
                    <w:rPr>
                      <w:rFonts w:cs="Times"/>
                      <w:sz w:val="20"/>
                      <w:szCs w:val="20"/>
                      <w:lang w:val="en-US" w:eastAsia="pl-PL"/>
                    </w:rPr>
                  </w:pPr>
                </w:p>
                <w:p w:rsidR="00425A06" w:rsidRPr="00C60314" w:rsidRDefault="00B92B03" w:rsidP="00425A06">
                  <w:pPr>
                    <w:spacing w:after="0" w:line="360" w:lineRule="auto"/>
                    <w:rPr>
                      <w:sz w:val="20"/>
                      <w:szCs w:val="20"/>
                      <w:lang w:val="en-US" w:eastAsia="pl-PL"/>
                    </w:rPr>
                  </w:pPr>
                  <w:r>
                    <w:rPr>
                      <w:rFonts w:cs="Times"/>
                      <w:sz w:val="20"/>
                      <w:szCs w:val="20"/>
                      <w:lang w:val="en-US" w:eastAsia="pl-PL"/>
                    </w:rPr>
                    <w:t>30.06.2018</w:t>
                  </w:r>
                </w:p>
              </w:tc>
              <w:tc>
                <w:tcPr>
                  <w:tcW w:w="4367" w:type="dxa"/>
                  <w:vAlign w:val="bottom"/>
                </w:tcPr>
                <w:p w:rsidR="00425A06" w:rsidRPr="00C60314" w:rsidRDefault="00B92B03" w:rsidP="00B92B03">
                  <w:pPr>
                    <w:spacing w:after="0" w:line="360" w:lineRule="auto"/>
                    <w:jc w:val="center"/>
                    <w:rPr>
                      <w:sz w:val="20"/>
                      <w:szCs w:val="20"/>
                      <w:lang w:val="en-US" w:eastAsia="pl-PL"/>
                    </w:rPr>
                  </w:pPr>
                  <w:r>
                    <w:rPr>
                      <w:rFonts w:cs="Times"/>
                      <w:bCs/>
                      <w:sz w:val="20"/>
                      <w:szCs w:val="20"/>
                      <w:lang w:val="en-US" w:eastAsia="pl-PL"/>
                    </w:rPr>
                    <w:t xml:space="preserve">Marek </w:t>
                  </w:r>
                  <w:proofErr w:type="spellStart"/>
                  <w:r>
                    <w:rPr>
                      <w:rFonts w:cs="Times"/>
                      <w:bCs/>
                      <w:sz w:val="20"/>
                      <w:szCs w:val="20"/>
                      <w:lang w:val="en-US" w:eastAsia="pl-PL"/>
                    </w:rPr>
                    <w:t>Syrycki</w:t>
                  </w:r>
                  <w:proofErr w:type="spellEnd"/>
                  <w:r w:rsidR="00425A06" w:rsidRPr="00C60314">
                    <w:rPr>
                      <w:rFonts w:cs="Times"/>
                      <w:bCs/>
                      <w:sz w:val="20"/>
                      <w:szCs w:val="20"/>
                      <w:lang w:val="en-US" w:eastAsia="pl-PL"/>
                    </w:rPr>
                    <w:t>.</w:t>
                  </w:r>
                </w:p>
              </w:tc>
            </w:tr>
            <w:tr w:rsidR="00425A06" w:rsidRPr="00883488">
              <w:tc>
                <w:tcPr>
                  <w:tcW w:w="9072" w:type="dxa"/>
                  <w:gridSpan w:val="2"/>
                  <w:vAlign w:val="center"/>
                </w:tcPr>
                <w:p w:rsidR="00425A06" w:rsidRPr="00C60314" w:rsidRDefault="00425A06" w:rsidP="00425A06">
                  <w:pPr>
                    <w:spacing w:after="0" w:line="360" w:lineRule="auto"/>
                    <w:jc w:val="right"/>
                    <w:rPr>
                      <w:rFonts w:cs="Times"/>
                      <w:b/>
                      <w:bCs/>
                      <w:sz w:val="20"/>
                      <w:szCs w:val="20"/>
                      <w:lang w:val="en-US" w:eastAsia="pl-PL"/>
                    </w:rPr>
                  </w:pPr>
                </w:p>
                <w:p w:rsidR="00425A06" w:rsidRPr="00C60314" w:rsidRDefault="007C4E34"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425A06" w:rsidRPr="00C60314">
              <w:tc>
                <w:tcPr>
                  <w:tcW w:w="9072" w:type="dxa"/>
                  <w:gridSpan w:val="2"/>
                  <w:vAlign w:val="center"/>
                </w:tcPr>
                <w:p w:rsidR="00425A06" w:rsidRPr="00C60314" w:rsidRDefault="00425A06" w:rsidP="00425A06">
                  <w:pPr>
                    <w:autoSpaceDE w:val="0"/>
                    <w:autoSpaceDN w:val="0"/>
                    <w:adjustRightInd w:val="0"/>
                    <w:spacing w:after="0" w:line="360" w:lineRule="auto"/>
                    <w:jc w:val="right"/>
                    <w:rPr>
                      <w:rFonts w:cs="Times"/>
                      <w:sz w:val="20"/>
                      <w:szCs w:val="20"/>
                      <w:lang w:val="en-US" w:eastAsia="pl-PL"/>
                    </w:rPr>
                  </w:pPr>
                </w:p>
                <w:p w:rsidR="00425A06" w:rsidRPr="00C60314" w:rsidRDefault="00425A06" w:rsidP="00425A06">
                  <w:pPr>
                    <w:spacing w:after="0" w:line="360" w:lineRule="auto"/>
                    <w:jc w:val="right"/>
                    <w:rPr>
                      <w:sz w:val="20"/>
                      <w:szCs w:val="20"/>
                      <w:lang w:val="en-US" w:eastAsia="pl-PL"/>
                    </w:rPr>
                  </w:pPr>
                  <w:r w:rsidRPr="00C60314">
                    <w:rPr>
                      <w:rFonts w:cs="Times"/>
                      <w:sz w:val="20"/>
                      <w:szCs w:val="20"/>
                      <w:lang w:val="en-US" w:eastAsia="pl-PL"/>
                    </w:rPr>
                    <w:t>……………....………………………………………………………………</w:t>
                  </w:r>
                </w:p>
              </w:tc>
            </w:tr>
          </w:tbl>
          <w:p w:rsidR="000D4F73" w:rsidRPr="00C60314" w:rsidRDefault="000D4F73" w:rsidP="00291ACC">
            <w:pPr>
              <w:spacing w:after="0" w:line="240" w:lineRule="auto"/>
              <w:rPr>
                <w:rFonts w:ascii="Calibri Light" w:hAnsi="Calibri Light" w:cs="Times"/>
                <w:b/>
                <w:bCs/>
                <w:sz w:val="10"/>
                <w:szCs w:val="10"/>
                <w:lang w:val="en-US" w:eastAsia="pl-PL"/>
              </w:rPr>
            </w:pPr>
          </w:p>
          <w:p w:rsidR="000D4F73" w:rsidRPr="00C60314" w:rsidRDefault="007C4E34" w:rsidP="000D4F73">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0"/>
            <w:vAlign w:val="center"/>
          </w:tcPr>
          <w:p w:rsidR="000D4F73" w:rsidRPr="00C60314" w:rsidRDefault="000D4F73" w:rsidP="000D4F73">
            <w:pPr>
              <w:spacing w:after="0" w:line="240" w:lineRule="auto"/>
              <w:rPr>
                <w:rFonts w:ascii="Calibri Light" w:hAnsi="Calibri Light" w:cs="Times"/>
                <w:sz w:val="20"/>
                <w:szCs w:val="20"/>
                <w:lang w:val="en-US" w:eastAsia="pl-PL"/>
              </w:rPr>
            </w:pPr>
          </w:p>
          <w:p w:rsidR="000D4F73" w:rsidRPr="00C60314" w:rsidRDefault="000D4F73" w:rsidP="000D4F73">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0"/>
            <w:vAlign w:val="center"/>
          </w:tcPr>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8"/>
      <w:headerReference w:type="first" r:id="rId9"/>
      <w:footerReference w:type="firs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D3" w:rsidRDefault="005358D3" w:rsidP="00420C0C">
      <w:pPr>
        <w:spacing w:after="0" w:line="240" w:lineRule="auto"/>
      </w:pPr>
      <w:r>
        <w:separator/>
      </w:r>
    </w:p>
  </w:endnote>
  <w:endnote w:type="continuationSeparator" w:id="0">
    <w:p w:rsidR="005358D3" w:rsidRDefault="005358D3"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Pr>
        <w:noProof/>
        <w:color w:val="5B9BD5"/>
      </w:rPr>
      <w:t>4</w:t>
    </w:r>
    <w:r w:rsidR="00356F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D3" w:rsidRDefault="005358D3" w:rsidP="00420C0C">
      <w:pPr>
        <w:spacing w:after="0" w:line="240" w:lineRule="auto"/>
      </w:pPr>
      <w:r>
        <w:separator/>
      </w:r>
    </w:p>
  </w:footnote>
  <w:footnote w:type="continuationSeparator" w:id="0">
    <w:p w:rsidR="005358D3" w:rsidRDefault="005358D3" w:rsidP="004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10" w:rsidRPr="007C4E34" w:rsidRDefault="00C3619D" w:rsidP="00D15DCD">
    <w:pPr>
      <w:pStyle w:val="Nagwek"/>
      <w:tabs>
        <w:tab w:val="clear" w:pos="4536"/>
        <w:tab w:val="left" w:pos="5812"/>
      </w:tabs>
      <w:ind w:left="5664"/>
      <w:rPr>
        <w:sz w:val="16"/>
        <w:lang w:val="en-US"/>
      </w:rPr>
    </w:pPr>
    <w:r>
      <w:rPr>
        <w:noProof/>
        <w:lang w:val="en-GB" w:eastAsia="en-GB"/>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Wroclaw Medical University </w:t>
    </w:r>
  </w:p>
  <w:p w:rsidR="00C21E10" w:rsidRPr="007C4E34" w:rsidRDefault="00C21E10" w:rsidP="00D15DCD">
    <w:pPr>
      <w:pStyle w:val="Nagwek"/>
      <w:tabs>
        <w:tab w:val="clear" w:pos="4536"/>
        <w:tab w:val="left" w:pos="5812"/>
      </w:tabs>
      <w:ind w:left="5664"/>
      <w:rPr>
        <w:sz w:val="16"/>
        <w:lang w:val="en-US"/>
      </w:rPr>
    </w:pPr>
    <w:r w:rsidRPr="007C4E34">
      <w:rPr>
        <w:sz w:val="16"/>
        <w:lang w:val="en-US"/>
      </w:rPr>
      <w:t>of 30 March 2016</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10" w:rsidRDefault="00C3619D" w:rsidP="00425A06">
    <w:pPr>
      <w:pStyle w:val="Nagwek"/>
      <w:tabs>
        <w:tab w:val="clear" w:pos="4536"/>
        <w:tab w:val="left" w:pos="5812"/>
      </w:tabs>
      <w:ind w:left="5664"/>
      <w:rPr>
        <w:sz w:val="16"/>
      </w:rPr>
    </w:pPr>
    <w:r>
      <w:rPr>
        <w:noProof/>
        <w:lang w:val="en-GB" w:eastAsia="en-GB"/>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0C"/>
    <w:rsid w:val="00011CDB"/>
    <w:rsid w:val="000334F7"/>
    <w:rsid w:val="00085BB8"/>
    <w:rsid w:val="000D4F73"/>
    <w:rsid w:val="000E4F38"/>
    <w:rsid w:val="00124B37"/>
    <w:rsid w:val="001338D8"/>
    <w:rsid w:val="00133964"/>
    <w:rsid w:val="0016401E"/>
    <w:rsid w:val="00167CC4"/>
    <w:rsid w:val="001D3D50"/>
    <w:rsid w:val="001F2073"/>
    <w:rsid w:val="00221BC5"/>
    <w:rsid w:val="002273F7"/>
    <w:rsid w:val="00235044"/>
    <w:rsid w:val="002400E2"/>
    <w:rsid w:val="00240614"/>
    <w:rsid w:val="00252716"/>
    <w:rsid w:val="00257D49"/>
    <w:rsid w:val="00261E41"/>
    <w:rsid w:val="00271D8F"/>
    <w:rsid w:val="00276387"/>
    <w:rsid w:val="002813DF"/>
    <w:rsid w:val="00291ACC"/>
    <w:rsid w:val="002A2720"/>
    <w:rsid w:val="002B74A3"/>
    <w:rsid w:val="002D3307"/>
    <w:rsid w:val="002E2A69"/>
    <w:rsid w:val="002F0356"/>
    <w:rsid w:val="003147C3"/>
    <w:rsid w:val="003166AD"/>
    <w:rsid w:val="00335B09"/>
    <w:rsid w:val="00356F05"/>
    <w:rsid w:val="0035703D"/>
    <w:rsid w:val="00383861"/>
    <w:rsid w:val="003C5D50"/>
    <w:rsid w:val="003D495E"/>
    <w:rsid w:val="00420C0C"/>
    <w:rsid w:val="00425A06"/>
    <w:rsid w:val="004430C2"/>
    <w:rsid w:val="004E259C"/>
    <w:rsid w:val="004F0142"/>
    <w:rsid w:val="004F272A"/>
    <w:rsid w:val="005358D3"/>
    <w:rsid w:val="00577C32"/>
    <w:rsid w:val="0059224E"/>
    <w:rsid w:val="005B2DF3"/>
    <w:rsid w:val="005C013D"/>
    <w:rsid w:val="006130FE"/>
    <w:rsid w:val="006408F3"/>
    <w:rsid w:val="00640A5C"/>
    <w:rsid w:val="00680EB7"/>
    <w:rsid w:val="006A3C86"/>
    <w:rsid w:val="006B094C"/>
    <w:rsid w:val="006C5133"/>
    <w:rsid w:val="006E168B"/>
    <w:rsid w:val="006E18E2"/>
    <w:rsid w:val="006E1C08"/>
    <w:rsid w:val="0070216F"/>
    <w:rsid w:val="00710C9A"/>
    <w:rsid w:val="00721D97"/>
    <w:rsid w:val="00726E37"/>
    <w:rsid w:val="00727C06"/>
    <w:rsid w:val="00752D69"/>
    <w:rsid w:val="007A1EE5"/>
    <w:rsid w:val="007B5FF3"/>
    <w:rsid w:val="007C4E34"/>
    <w:rsid w:val="007E3638"/>
    <w:rsid w:val="00830FAB"/>
    <w:rsid w:val="00857D66"/>
    <w:rsid w:val="008715BD"/>
    <w:rsid w:val="00875644"/>
    <w:rsid w:val="00883488"/>
    <w:rsid w:val="008859E2"/>
    <w:rsid w:val="008E36A7"/>
    <w:rsid w:val="00924C9B"/>
    <w:rsid w:val="00941060"/>
    <w:rsid w:val="00946669"/>
    <w:rsid w:val="00946913"/>
    <w:rsid w:val="00953CEB"/>
    <w:rsid w:val="00960708"/>
    <w:rsid w:val="00992DDD"/>
    <w:rsid w:val="009A7B98"/>
    <w:rsid w:val="009D7BCA"/>
    <w:rsid w:val="009E74B2"/>
    <w:rsid w:val="009F6FDF"/>
    <w:rsid w:val="00A30199"/>
    <w:rsid w:val="00A30398"/>
    <w:rsid w:val="00A57B28"/>
    <w:rsid w:val="00A57F9A"/>
    <w:rsid w:val="00AB53ED"/>
    <w:rsid w:val="00AB689E"/>
    <w:rsid w:val="00AB6CE5"/>
    <w:rsid w:val="00AD5870"/>
    <w:rsid w:val="00B52E51"/>
    <w:rsid w:val="00B6026F"/>
    <w:rsid w:val="00B61163"/>
    <w:rsid w:val="00B80080"/>
    <w:rsid w:val="00B92B03"/>
    <w:rsid w:val="00BA2B32"/>
    <w:rsid w:val="00BC502E"/>
    <w:rsid w:val="00BD1099"/>
    <w:rsid w:val="00BD1F78"/>
    <w:rsid w:val="00C12051"/>
    <w:rsid w:val="00C21E10"/>
    <w:rsid w:val="00C33D65"/>
    <w:rsid w:val="00C3619D"/>
    <w:rsid w:val="00C45D6A"/>
    <w:rsid w:val="00C60314"/>
    <w:rsid w:val="00C75CD9"/>
    <w:rsid w:val="00C9016F"/>
    <w:rsid w:val="00CA02A8"/>
    <w:rsid w:val="00CD3958"/>
    <w:rsid w:val="00CD7636"/>
    <w:rsid w:val="00D151D6"/>
    <w:rsid w:val="00D15DCD"/>
    <w:rsid w:val="00D354A4"/>
    <w:rsid w:val="00D44B2F"/>
    <w:rsid w:val="00D63982"/>
    <w:rsid w:val="00D82FFC"/>
    <w:rsid w:val="00D83C48"/>
    <w:rsid w:val="00DE4CD2"/>
    <w:rsid w:val="00E2465A"/>
    <w:rsid w:val="00E303C6"/>
    <w:rsid w:val="00EA5F3E"/>
    <w:rsid w:val="00EA7A91"/>
    <w:rsid w:val="00EB1CA3"/>
    <w:rsid w:val="00EB2B31"/>
    <w:rsid w:val="00EC552D"/>
    <w:rsid w:val="00ED0A01"/>
    <w:rsid w:val="00EF0D47"/>
    <w:rsid w:val="00EF416F"/>
    <w:rsid w:val="00F010B5"/>
    <w:rsid w:val="00F2503E"/>
    <w:rsid w:val="00F60FD4"/>
    <w:rsid w:val="00F76120"/>
    <w:rsid w:val="00F813C8"/>
    <w:rsid w:val="00F85CFA"/>
    <w:rsid w:val="00F87500"/>
    <w:rsid w:val="00F9354A"/>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paragraph" w:styleId="Nagwek1">
    <w:name w:val="heading 1"/>
    <w:basedOn w:val="Normalny"/>
    <w:next w:val="Normalny"/>
    <w:link w:val="Nagwek1Znak"/>
    <w:qFormat/>
    <w:rsid w:val="00B92B03"/>
    <w:pPr>
      <w:keepNext/>
      <w:spacing w:after="0" w:line="240" w:lineRule="auto"/>
      <w:outlineLvl w:val="0"/>
    </w:pPr>
    <w:rPr>
      <w:rFonts w:ascii="Times New Roman" w:eastAsia="Times New Roman" w:hAnsi="Times New Roman"/>
      <w:b/>
      <w:bCs/>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Bezodstpw">
    <w:name w:val="No Spacing"/>
    <w:uiPriority w:val="1"/>
    <w:qFormat/>
    <w:rsid w:val="008E36A7"/>
    <w:rPr>
      <w:sz w:val="22"/>
      <w:szCs w:val="22"/>
      <w:lang w:eastAsia="en-US"/>
    </w:rPr>
  </w:style>
  <w:style w:type="character" w:customStyle="1" w:styleId="Nagwek1Znak">
    <w:name w:val="Nagłówek 1 Znak"/>
    <w:basedOn w:val="Domylnaczcionkaakapitu"/>
    <w:link w:val="Nagwek1"/>
    <w:rsid w:val="00B92B03"/>
    <w:rPr>
      <w:rFonts w:ascii="Times New Roman" w:eastAsia="Times New Roman" w:hAnsi="Times New Roman"/>
      <w:b/>
      <w:bCs/>
      <w:sz w:val="24"/>
      <w:szCs w:val="24"/>
      <w:lang w:val="en-GB"/>
    </w:rPr>
  </w:style>
  <w:style w:type="character" w:customStyle="1" w:styleId="shorttext">
    <w:name w:val="short_text"/>
    <w:rsid w:val="00B92B03"/>
  </w:style>
  <w:style w:type="character" w:customStyle="1" w:styleId="hps">
    <w:name w:val="hps"/>
    <w:rsid w:val="00B92B03"/>
  </w:style>
  <w:style w:type="character" w:styleId="Hipercze">
    <w:name w:val="Hyperlink"/>
    <w:uiPriority w:val="99"/>
    <w:unhideWhenUsed/>
    <w:rsid w:val="00B92B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paragraph" w:styleId="Nagwek1">
    <w:name w:val="heading 1"/>
    <w:basedOn w:val="Normalny"/>
    <w:next w:val="Normalny"/>
    <w:link w:val="Nagwek1Znak"/>
    <w:qFormat/>
    <w:rsid w:val="00B92B03"/>
    <w:pPr>
      <w:keepNext/>
      <w:spacing w:after="0" w:line="240" w:lineRule="auto"/>
      <w:outlineLvl w:val="0"/>
    </w:pPr>
    <w:rPr>
      <w:rFonts w:ascii="Times New Roman" w:eastAsia="Times New Roman" w:hAnsi="Times New Roman"/>
      <w:b/>
      <w:bCs/>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Bezodstpw">
    <w:name w:val="No Spacing"/>
    <w:uiPriority w:val="1"/>
    <w:qFormat/>
    <w:rsid w:val="008E36A7"/>
    <w:rPr>
      <w:sz w:val="22"/>
      <w:szCs w:val="22"/>
      <w:lang w:eastAsia="en-US"/>
    </w:rPr>
  </w:style>
  <w:style w:type="character" w:customStyle="1" w:styleId="Nagwek1Znak">
    <w:name w:val="Nagłówek 1 Znak"/>
    <w:basedOn w:val="Domylnaczcionkaakapitu"/>
    <w:link w:val="Nagwek1"/>
    <w:rsid w:val="00B92B03"/>
    <w:rPr>
      <w:rFonts w:ascii="Times New Roman" w:eastAsia="Times New Roman" w:hAnsi="Times New Roman"/>
      <w:b/>
      <w:bCs/>
      <w:sz w:val="24"/>
      <w:szCs w:val="24"/>
      <w:lang w:val="en-GB"/>
    </w:rPr>
  </w:style>
  <w:style w:type="character" w:customStyle="1" w:styleId="shorttext">
    <w:name w:val="short_text"/>
    <w:rsid w:val="00B92B03"/>
  </w:style>
  <w:style w:type="character" w:customStyle="1" w:styleId="hps">
    <w:name w:val="hps"/>
    <w:rsid w:val="00B92B03"/>
  </w:style>
  <w:style w:type="character" w:styleId="Hipercze">
    <w:name w:val="Hyperlink"/>
    <w:uiPriority w:val="99"/>
    <w:unhideWhenUsed/>
    <w:rsid w:val="00B92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ek.syrycki@umed.wroc.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2408</Words>
  <Characters>13727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AM</cp:lastModifiedBy>
  <cp:revision>6</cp:revision>
  <cp:lastPrinted>2016-03-18T08:33:00Z</cp:lastPrinted>
  <dcterms:created xsi:type="dcterms:W3CDTF">2018-07-26T14:04:00Z</dcterms:created>
  <dcterms:modified xsi:type="dcterms:W3CDTF">2018-07-26T17:31:00Z</dcterms:modified>
</cp:coreProperties>
</file>