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459"/>
        <w:gridCol w:w="108"/>
      </w:tblGrid>
      <w:tr w:rsidR="006E1C08" w:rsidRPr="00C60314" w:rsidTr="00EB4FCB">
        <w:tc>
          <w:tcPr>
            <w:tcW w:w="9469" w:type="dxa"/>
            <w:gridSpan w:val="21"/>
          </w:tcPr>
          <w:p w:rsidR="006E1C08" w:rsidRDefault="006E1C08" w:rsidP="003C37B4">
            <w:pPr>
              <w:spacing w:after="0"/>
              <w:jc w:val="center"/>
              <w:rPr>
                <w:rFonts w:ascii="Calibri Light" w:hAnsi="Calibri Light"/>
                <w:b/>
                <w:sz w:val="24"/>
                <w:szCs w:val="24"/>
                <w:lang w:val="en-US"/>
              </w:rPr>
            </w:pPr>
            <w:bookmarkStart w:id="0" w:name="_GoBack"/>
            <w:bookmarkEnd w:id="0"/>
            <w:r w:rsidRPr="003C37B4">
              <w:rPr>
                <w:rFonts w:ascii="Calibri Light" w:hAnsi="Calibri Light"/>
                <w:b/>
                <w:sz w:val="24"/>
                <w:szCs w:val="24"/>
                <w:lang w:val="en-US"/>
              </w:rPr>
              <w:t>Syl</w:t>
            </w:r>
            <w:r w:rsidR="00D15DCD" w:rsidRPr="003C37B4">
              <w:rPr>
                <w:rFonts w:ascii="Calibri Light" w:hAnsi="Calibri Light"/>
                <w:b/>
                <w:sz w:val="24"/>
                <w:szCs w:val="24"/>
                <w:lang w:val="en-US"/>
              </w:rPr>
              <w:t>l</w:t>
            </w:r>
            <w:r w:rsidRPr="003C37B4">
              <w:rPr>
                <w:rFonts w:ascii="Calibri Light" w:hAnsi="Calibri Light"/>
                <w:b/>
                <w:sz w:val="24"/>
                <w:szCs w:val="24"/>
                <w:lang w:val="en-US"/>
              </w:rPr>
              <w:t>abus</w:t>
            </w:r>
            <w:r w:rsidR="0028121D" w:rsidRPr="003C37B4">
              <w:rPr>
                <w:rFonts w:ascii="Calibri Light" w:hAnsi="Calibri Light"/>
                <w:b/>
                <w:sz w:val="24"/>
                <w:szCs w:val="24"/>
                <w:lang w:val="en-US"/>
              </w:rPr>
              <w:t xml:space="preserve"> 20</w:t>
            </w:r>
            <w:r w:rsidR="003C37B4" w:rsidRPr="003C37B4">
              <w:rPr>
                <w:rFonts w:ascii="Calibri Light" w:hAnsi="Calibri Light"/>
                <w:b/>
                <w:sz w:val="24"/>
                <w:szCs w:val="24"/>
                <w:lang w:val="en-US"/>
              </w:rPr>
              <w:t>20</w:t>
            </w:r>
            <w:r w:rsidR="0028121D" w:rsidRPr="003C37B4">
              <w:rPr>
                <w:rFonts w:ascii="Calibri Light" w:hAnsi="Calibri Light"/>
                <w:b/>
                <w:sz w:val="24"/>
                <w:szCs w:val="24"/>
                <w:lang w:val="en-US"/>
              </w:rPr>
              <w:t>/20</w:t>
            </w:r>
            <w:r w:rsidR="00156A3C" w:rsidRPr="003C37B4">
              <w:rPr>
                <w:rFonts w:ascii="Calibri Light" w:hAnsi="Calibri Light"/>
                <w:b/>
                <w:sz w:val="24"/>
                <w:szCs w:val="24"/>
                <w:lang w:val="en-US"/>
              </w:rPr>
              <w:t>2</w:t>
            </w:r>
            <w:r w:rsidR="003C37B4" w:rsidRPr="003C37B4">
              <w:rPr>
                <w:rFonts w:ascii="Calibri Light" w:hAnsi="Calibri Light"/>
                <w:b/>
                <w:sz w:val="24"/>
                <w:szCs w:val="24"/>
                <w:lang w:val="en-US"/>
              </w:rPr>
              <w:t>1</w:t>
            </w:r>
          </w:p>
          <w:p w:rsidR="003C37B4" w:rsidRPr="003C37B4" w:rsidRDefault="003C37B4" w:rsidP="003C37B4">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w:t>
            </w:r>
            <w:r w:rsidR="00E95F27">
              <w:rPr>
                <w:rFonts w:ascii="Calibri Light" w:hAnsi="Calibri Light"/>
                <w:b/>
                <w:sz w:val="24"/>
                <w:szCs w:val="24"/>
                <w:lang w:val="en-US"/>
              </w:rPr>
              <w:t>2019/2024</w:t>
            </w:r>
            <w:r>
              <w:rPr>
                <w:rFonts w:ascii="Calibri Light" w:hAnsi="Calibri Light"/>
                <w:b/>
                <w:sz w:val="24"/>
                <w:szCs w:val="24"/>
                <w:lang w:val="en-US"/>
              </w:rPr>
              <w:t>……………………………………….</w:t>
            </w:r>
          </w:p>
        </w:tc>
      </w:tr>
      <w:tr w:rsidR="006E1C08" w:rsidRPr="00C60314" w:rsidTr="00EB4FCB">
        <w:tc>
          <w:tcPr>
            <w:tcW w:w="9469" w:type="dxa"/>
            <w:gridSpan w:val="21"/>
          </w:tcPr>
          <w:p w:rsidR="006E1C08" w:rsidRPr="003C37B4" w:rsidRDefault="00D15DCD" w:rsidP="00C12051">
            <w:pPr>
              <w:spacing w:after="0"/>
              <w:jc w:val="center"/>
              <w:rPr>
                <w:rFonts w:ascii="Calibri Light" w:hAnsi="Calibri Light"/>
                <w:b/>
                <w:lang w:val="en-US"/>
              </w:rPr>
            </w:pPr>
            <w:r w:rsidRPr="003C37B4">
              <w:rPr>
                <w:rFonts w:ascii="Calibri Light" w:hAnsi="Calibri Light"/>
                <w:b/>
                <w:lang w:val="en-US"/>
              </w:rPr>
              <w:t xml:space="preserve">Description of </w:t>
            </w:r>
            <w:r w:rsidR="006408F3" w:rsidRPr="003C37B4">
              <w:rPr>
                <w:rFonts w:ascii="Calibri Light" w:hAnsi="Calibri Light"/>
                <w:b/>
                <w:lang w:val="en-US"/>
              </w:rPr>
              <w:t>the course</w:t>
            </w:r>
          </w:p>
        </w:tc>
      </w:tr>
      <w:tr w:rsidR="003C37B4" w:rsidRPr="00C75CD9" w:rsidTr="00EB4FCB">
        <w:trPr>
          <w:trHeight w:val="818"/>
        </w:trPr>
        <w:tc>
          <w:tcPr>
            <w:tcW w:w="2807" w:type="dxa"/>
            <w:gridSpan w:val="6"/>
          </w:tcPr>
          <w:p w:rsidR="003C37B4" w:rsidRPr="003C37B4" w:rsidRDefault="003C37B4" w:rsidP="00C12051">
            <w:pPr>
              <w:spacing w:after="0"/>
              <w:rPr>
                <w:rFonts w:ascii="Calibri Light" w:hAnsi="Calibri Light"/>
                <w:b/>
                <w:lang w:val="en-US"/>
              </w:rPr>
            </w:pPr>
            <w:r w:rsidRPr="003C37B4">
              <w:rPr>
                <w:rFonts w:ascii="Calibri Light" w:hAnsi="Calibri Light"/>
                <w:b/>
                <w:lang w:val="en-US"/>
              </w:rPr>
              <w:t>Module/Course</w:t>
            </w:r>
          </w:p>
        </w:tc>
        <w:tc>
          <w:tcPr>
            <w:tcW w:w="6662" w:type="dxa"/>
            <w:gridSpan w:val="15"/>
          </w:tcPr>
          <w:p w:rsidR="003C37B4" w:rsidRPr="003C37B4" w:rsidRDefault="003C37B4" w:rsidP="00C12051">
            <w:pPr>
              <w:spacing w:after="0"/>
              <w:rPr>
                <w:rFonts w:ascii="Calibri Light" w:hAnsi="Calibri Light"/>
                <w:b/>
                <w:lang w:val="en-US"/>
              </w:rPr>
            </w:pPr>
          </w:p>
          <w:p w:rsidR="003C37B4" w:rsidRPr="003C37B4" w:rsidRDefault="00E95F27" w:rsidP="00C12051">
            <w:pPr>
              <w:pStyle w:val="Pa3"/>
              <w:spacing w:line="276" w:lineRule="auto"/>
              <w:rPr>
                <w:rFonts w:ascii="Calibri Light" w:hAnsi="Calibri Light"/>
                <w:b/>
                <w:sz w:val="22"/>
                <w:szCs w:val="22"/>
                <w:lang w:val="en-US"/>
              </w:rPr>
            </w:pPr>
            <w:r w:rsidRPr="0022118D">
              <w:rPr>
                <w:b/>
                <w:lang w:val="en-US"/>
              </w:rPr>
              <w:t>Histology with Embryology</w:t>
            </w:r>
          </w:p>
        </w:tc>
      </w:tr>
      <w:tr w:rsidR="00E95F27" w:rsidRPr="00C60314" w:rsidTr="00EB4FCB">
        <w:tc>
          <w:tcPr>
            <w:tcW w:w="2807" w:type="dxa"/>
            <w:gridSpan w:val="6"/>
          </w:tcPr>
          <w:p w:rsidR="00E95F27" w:rsidRPr="003C37B4" w:rsidRDefault="00E95F27" w:rsidP="00C12051">
            <w:pPr>
              <w:spacing w:after="0"/>
              <w:rPr>
                <w:rFonts w:ascii="Calibri Light" w:hAnsi="Calibri Light"/>
                <w:b/>
                <w:lang w:val="en-US"/>
              </w:rPr>
            </w:pPr>
            <w:r w:rsidRPr="003C37B4">
              <w:rPr>
                <w:rFonts w:ascii="Calibri Light" w:hAnsi="Calibri Light"/>
                <w:b/>
                <w:lang w:val="en-US"/>
              </w:rPr>
              <w:t>Faculty</w:t>
            </w:r>
          </w:p>
        </w:tc>
        <w:tc>
          <w:tcPr>
            <w:tcW w:w="6662" w:type="dxa"/>
            <w:gridSpan w:val="15"/>
          </w:tcPr>
          <w:p w:rsidR="00E95F27" w:rsidRDefault="00E95F27" w:rsidP="006E41BF">
            <w:pPr>
              <w:spacing w:after="0"/>
              <w:rPr>
                <w:rFonts w:cs="Calibri"/>
              </w:rPr>
            </w:pPr>
            <w:proofErr w:type="spellStart"/>
            <w:r>
              <w:t>Dentistry</w:t>
            </w:r>
            <w:proofErr w:type="spellEnd"/>
          </w:p>
        </w:tc>
      </w:tr>
      <w:tr w:rsidR="00E95F27" w:rsidRPr="00C60314" w:rsidTr="00EB4FCB">
        <w:tc>
          <w:tcPr>
            <w:tcW w:w="2807" w:type="dxa"/>
            <w:gridSpan w:val="6"/>
          </w:tcPr>
          <w:p w:rsidR="00E95F27" w:rsidRPr="003C37B4" w:rsidRDefault="00E95F27" w:rsidP="00C12051">
            <w:pPr>
              <w:spacing w:after="0"/>
              <w:rPr>
                <w:rFonts w:ascii="Calibri Light" w:hAnsi="Calibri Light"/>
                <w:b/>
                <w:lang w:val="en-US"/>
              </w:rPr>
            </w:pPr>
            <w:r w:rsidRPr="003C37B4">
              <w:rPr>
                <w:rFonts w:ascii="Calibri Light" w:hAnsi="Calibri Light"/>
                <w:b/>
                <w:lang w:val="en-US"/>
              </w:rPr>
              <w:t xml:space="preserve">Major </w:t>
            </w:r>
          </w:p>
        </w:tc>
        <w:tc>
          <w:tcPr>
            <w:tcW w:w="6662" w:type="dxa"/>
            <w:gridSpan w:val="15"/>
          </w:tcPr>
          <w:p w:rsidR="00E95F27" w:rsidRDefault="00E95F27" w:rsidP="006E41BF">
            <w:pPr>
              <w:spacing w:after="0"/>
              <w:rPr>
                <w:rFonts w:cs="Calibri"/>
              </w:rPr>
            </w:pPr>
            <w:proofErr w:type="spellStart"/>
            <w:r>
              <w:rPr>
                <w:rFonts w:cs="Calibri"/>
              </w:rPr>
              <w:t>dentistry</w:t>
            </w:r>
            <w:proofErr w:type="spellEnd"/>
          </w:p>
        </w:tc>
      </w:tr>
      <w:tr w:rsidR="00E95F27" w:rsidRPr="00C60314" w:rsidTr="00EB4FCB">
        <w:tc>
          <w:tcPr>
            <w:tcW w:w="2807" w:type="dxa"/>
            <w:gridSpan w:val="6"/>
          </w:tcPr>
          <w:p w:rsidR="00E95F27" w:rsidRPr="003C37B4" w:rsidRDefault="00E95F27" w:rsidP="00C12051">
            <w:pPr>
              <w:spacing w:after="0"/>
              <w:rPr>
                <w:rFonts w:ascii="Calibri Light" w:hAnsi="Calibri Light"/>
                <w:b/>
                <w:lang w:val="en-US"/>
              </w:rPr>
            </w:pPr>
            <w:r w:rsidRPr="003C37B4">
              <w:rPr>
                <w:rFonts w:ascii="Calibri Light" w:hAnsi="Calibri Light"/>
                <w:b/>
                <w:lang w:val="en-US"/>
              </w:rPr>
              <w:t>Specialties</w:t>
            </w:r>
          </w:p>
        </w:tc>
        <w:tc>
          <w:tcPr>
            <w:tcW w:w="6662" w:type="dxa"/>
            <w:gridSpan w:val="15"/>
          </w:tcPr>
          <w:p w:rsidR="00E95F27" w:rsidRPr="003C37B4" w:rsidRDefault="00E95F27" w:rsidP="00C12051">
            <w:pPr>
              <w:spacing w:after="0"/>
              <w:rPr>
                <w:rFonts w:ascii="Calibri Light" w:hAnsi="Calibri Light"/>
                <w:lang w:val="en-US"/>
              </w:rPr>
            </w:pPr>
            <w:r>
              <w:rPr>
                <w:rFonts w:ascii="Calibri Light" w:hAnsi="Calibri Light"/>
                <w:lang w:val="en-US"/>
              </w:rPr>
              <w:t>-</w:t>
            </w:r>
          </w:p>
        </w:tc>
      </w:tr>
      <w:tr w:rsidR="00E95F27" w:rsidRPr="00C60314" w:rsidTr="00EB4FCB">
        <w:tc>
          <w:tcPr>
            <w:tcW w:w="2807" w:type="dxa"/>
            <w:gridSpan w:val="6"/>
          </w:tcPr>
          <w:p w:rsidR="00E95F27" w:rsidRPr="003C37B4" w:rsidRDefault="00E95F27" w:rsidP="00C12051">
            <w:pPr>
              <w:spacing w:after="0"/>
              <w:rPr>
                <w:rFonts w:ascii="Calibri Light" w:hAnsi="Calibri Light"/>
                <w:b/>
                <w:lang w:val="en-US"/>
              </w:rPr>
            </w:pPr>
            <w:r w:rsidRPr="003C37B4">
              <w:rPr>
                <w:rFonts w:ascii="Calibri Light" w:hAnsi="Calibri Light"/>
                <w:b/>
                <w:lang w:val="en-US"/>
              </w:rPr>
              <w:t>Level of studies</w:t>
            </w:r>
          </w:p>
        </w:tc>
        <w:tc>
          <w:tcPr>
            <w:tcW w:w="6662" w:type="dxa"/>
            <w:gridSpan w:val="15"/>
          </w:tcPr>
          <w:p w:rsidR="00E95F27" w:rsidRPr="003C37B4" w:rsidRDefault="00E95F27" w:rsidP="00D15DCD">
            <w:pPr>
              <w:spacing w:after="0"/>
              <w:rPr>
                <w:rFonts w:ascii="Calibri Light" w:hAnsi="Calibri Light"/>
                <w:lang w:val="en-US"/>
              </w:rPr>
            </w:pPr>
            <w:r w:rsidRPr="003C37B4">
              <w:rPr>
                <w:rFonts w:ascii="Calibri Light" w:hAnsi="Calibri Light"/>
                <w:lang w:val="en-US"/>
              </w:rPr>
              <w:t xml:space="preserve">Uniform magister studies </w:t>
            </w:r>
            <w:r w:rsidRPr="00E95F27">
              <w:rPr>
                <w:rFonts w:ascii="Calibri Light" w:hAnsi="Calibri Light"/>
                <w:b/>
                <w:lang w:val="en-US"/>
              </w:rPr>
              <w:t>x</w:t>
            </w:r>
          </w:p>
          <w:p w:rsidR="00E95F27" w:rsidRPr="003C37B4" w:rsidRDefault="00E95F27" w:rsidP="00D15DCD">
            <w:pPr>
              <w:spacing w:after="0"/>
              <w:rPr>
                <w:rFonts w:ascii="Calibri Light" w:hAnsi="Calibri Light"/>
                <w:lang w:val="en-US"/>
              </w:rPr>
            </w:pPr>
            <w:r w:rsidRPr="003C37B4">
              <w:rPr>
                <w:rFonts w:ascii="Calibri Light" w:hAnsi="Calibri Light"/>
                <w:lang w:val="en-US"/>
              </w:rPr>
              <w:t>1</w:t>
            </w:r>
            <w:r w:rsidRPr="003C37B4">
              <w:rPr>
                <w:rFonts w:ascii="Calibri Light" w:hAnsi="Calibri Light"/>
                <w:vertAlign w:val="superscript"/>
                <w:lang w:val="en-US"/>
              </w:rPr>
              <w:t>st</w:t>
            </w:r>
            <w:r w:rsidRPr="003C37B4">
              <w:rPr>
                <w:rFonts w:ascii="Calibri Light" w:hAnsi="Calibri Light"/>
                <w:lang w:val="en-US"/>
              </w:rPr>
              <w:t xml:space="preserve"> degree studies </w:t>
            </w:r>
            <w:r w:rsidRPr="003C37B4">
              <w:rPr>
                <w:rFonts w:ascii="Calibri Light" w:hAnsi="Calibri Light"/>
                <w:lang w:val="en-US"/>
              </w:rPr>
              <w:sym w:font="Symbol" w:char="F07F"/>
            </w:r>
            <w:r w:rsidRPr="003C37B4">
              <w:rPr>
                <w:rFonts w:ascii="Calibri Light" w:hAnsi="Calibri Light"/>
                <w:lang w:val="en-US"/>
              </w:rPr>
              <w:t xml:space="preserve">   </w:t>
            </w:r>
          </w:p>
          <w:p w:rsidR="00E95F27" w:rsidRPr="003C37B4" w:rsidRDefault="00E95F27" w:rsidP="00D15DCD">
            <w:pPr>
              <w:spacing w:after="0"/>
              <w:rPr>
                <w:rFonts w:ascii="Calibri Light" w:hAnsi="Calibri Light"/>
                <w:lang w:val="en-US"/>
              </w:rPr>
            </w:pPr>
            <w:r w:rsidRPr="003C37B4">
              <w:rPr>
                <w:rFonts w:ascii="Calibri Light" w:hAnsi="Calibri Light"/>
                <w:lang w:val="en-US"/>
              </w:rPr>
              <w:t>2</w:t>
            </w:r>
            <w:r w:rsidRPr="003C37B4">
              <w:rPr>
                <w:rFonts w:ascii="Calibri Light" w:hAnsi="Calibri Light"/>
                <w:vertAlign w:val="superscript"/>
                <w:lang w:val="en-US"/>
              </w:rPr>
              <w:t>nd</w:t>
            </w:r>
            <w:r w:rsidRPr="003C37B4">
              <w:rPr>
                <w:rFonts w:ascii="Calibri Light" w:hAnsi="Calibri Light"/>
                <w:lang w:val="en-US"/>
              </w:rPr>
              <w:t xml:space="preserve"> degree studies </w:t>
            </w:r>
            <w:r w:rsidRPr="003C37B4">
              <w:rPr>
                <w:rFonts w:ascii="Calibri Light" w:hAnsi="Calibri Light"/>
                <w:lang w:val="en-US"/>
              </w:rPr>
              <w:sym w:font="Symbol" w:char="F07F"/>
            </w:r>
            <w:r w:rsidRPr="003C37B4">
              <w:rPr>
                <w:rFonts w:ascii="Calibri Light" w:hAnsi="Calibri Light"/>
                <w:lang w:val="en-US"/>
              </w:rPr>
              <w:t xml:space="preserve">   </w:t>
            </w:r>
          </w:p>
          <w:p w:rsidR="00E95F27" w:rsidRPr="003C37B4" w:rsidRDefault="00E95F27" w:rsidP="00D15DCD">
            <w:pPr>
              <w:spacing w:after="0"/>
              <w:rPr>
                <w:rFonts w:ascii="Calibri Light" w:hAnsi="Calibri Light"/>
                <w:lang w:val="en-US"/>
              </w:rPr>
            </w:pPr>
            <w:r w:rsidRPr="003C37B4">
              <w:rPr>
                <w:rFonts w:ascii="Calibri Light" w:hAnsi="Calibri Light"/>
                <w:lang w:val="en-US"/>
              </w:rPr>
              <w:t>3</w:t>
            </w:r>
            <w:r w:rsidRPr="003C37B4">
              <w:rPr>
                <w:rFonts w:ascii="Calibri Light" w:hAnsi="Calibri Light"/>
                <w:vertAlign w:val="superscript"/>
                <w:lang w:val="en-US"/>
              </w:rPr>
              <w:t>rd</w:t>
            </w:r>
            <w:r w:rsidRPr="003C37B4">
              <w:rPr>
                <w:rFonts w:ascii="Calibri Light" w:hAnsi="Calibri Light"/>
                <w:lang w:val="en-US"/>
              </w:rPr>
              <w:t xml:space="preserve"> degree studies </w:t>
            </w:r>
            <w:r w:rsidRPr="003C37B4">
              <w:rPr>
                <w:rFonts w:ascii="Calibri Light" w:hAnsi="Calibri Light"/>
                <w:lang w:val="en-US"/>
              </w:rPr>
              <w:sym w:font="Symbol" w:char="F07F"/>
            </w:r>
            <w:r w:rsidRPr="003C37B4">
              <w:rPr>
                <w:rFonts w:ascii="Calibri Light" w:hAnsi="Calibri Light"/>
                <w:lang w:val="en-US"/>
              </w:rPr>
              <w:t xml:space="preserve">   </w:t>
            </w:r>
          </w:p>
          <w:p w:rsidR="00E95F27" w:rsidRPr="003C37B4" w:rsidRDefault="00E95F27" w:rsidP="00C12051">
            <w:pPr>
              <w:spacing w:after="0"/>
              <w:rPr>
                <w:rFonts w:ascii="Calibri Light" w:hAnsi="Calibri Light"/>
                <w:lang w:val="en-US"/>
              </w:rPr>
            </w:pPr>
            <w:r w:rsidRPr="003C37B4">
              <w:rPr>
                <w:rFonts w:ascii="Calibri Light" w:hAnsi="Calibri Light"/>
                <w:lang w:val="en-US"/>
              </w:rPr>
              <w:t xml:space="preserve">postgraduate studies </w:t>
            </w:r>
            <w:r w:rsidRPr="003C37B4">
              <w:rPr>
                <w:rFonts w:ascii="Calibri Light" w:hAnsi="Calibri Light"/>
                <w:lang w:val="en-US"/>
              </w:rPr>
              <w:sym w:font="Symbol" w:char="F07F"/>
            </w:r>
          </w:p>
        </w:tc>
      </w:tr>
      <w:tr w:rsidR="00E95F27" w:rsidRPr="00C60314" w:rsidTr="00EB4FCB">
        <w:tc>
          <w:tcPr>
            <w:tcW w:w="2807" w:type="dxa"/>
            <w:gridSpan w:val="6"/>
          </w:tcPr>
          <w:p w:rsidR="00E95F27" w:rsidRPr="003C37B4" w:rsidRDefault="00E95F27" w:rsidP="00C12051">
            <w:pPr>
              <w:spacing w:after="0"/>
              <w:rPr>
                <w:rFonts w:ascii="Calibri Light" w:hAnsi="Calibri Light"/>
                <w:b/>
                <w:lang w:val="en-US"/>
              </w:rPr>
            </w:pPr>
            <w:r w:rsidRPr="003C37B4">
              <w:rPr>
                <w:rFonts w:ascii="Calibri Light" w:hAnsi="Calibri Light"/>
                <w:b/>
                <w:lang w:val="en-US"/>
              </w:rPr>
              <w:t>Form of studies</w:t>
            </w:r>
          </w:p>
        </w:tc>
        <w:tc>
          <w:tcPr>
            <w:tcW w:w="6662" w:type="dxa"/>
            <w:gridSpan w:val="15"/>
          </w:tcPr>
          <w:p w:rsidR="00E95F27" w:rsidRPr="003C37B4" w:rsidRDefault="00E95F27" w:rsidP="00E95F27">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full-time      </w:t>
            </w:r>
            <w:r w:rsidRPr="00E95F27">
              <w:rPr>
                <w:rFonts w:ascii="Calibri Light" w:hAnsi="Calibri Light"/>
                <w:b/>
                <w:lang w:val="en-US"/>
              </w:rPr>
              <w:sym w:font="Symbol" w:char="F0B4"/>
            </w:r>
            <w:r w:rsidRPr="003C37B4">
              <w:rPr>
                <w:rFonts w:ascii="Calibri Light" w:hAnsi="Calibri Light"/>
                <w:lang w:val="en-US"/>
              </w:rPr>
              <w:t xml:space="preserve"> part-time</w:t>
            </w:r>
          </w:p>
        </w:tc>
      </w:tr>
      <w:tr w:rsidR="00E95F27" w:rsidRPr="00C60314" w:rsidTr="00EB4FCB">
        <w:tc>
          <w:tcPr>
            <w:tcW w:w="2807" w:type="dxa"/>
            <w:gridSpan w:val="6"/>
          </w:tcPr>
          <w:p w:rsidR="00E95F27" w:rsidRPr="003C37B4" w:rsidRDefault="00E95F27" w:rsidP="00C12051">
            <w:pPr>
              <w:spacing w:after="0"/>
              <w:rPr>
                <w:rFonts w:ascii="Calibri Light" w:hAnsi="Calibri Light"/>
                <w:b/>
                <w:lang w:val="en-US"/>
              </w:rPr>
            </w:pPr>
            <w:r w:rsidRPr="003C37B4">
              <w:rPr>
                <w:rFonts w:ascii="Calibri Light" w:hAnsi="Calibri Light"/>
                <w:b/>
                <w:lang w:val="en-US"/>
              </w:rPr>
              <w:t xml:space="preserve">Year of studies </w:t>
            </w:r>
          </w:p>
        </w:tc>
        <w:tc>
          <w:tcPr>
            <w:tcW w:w="2977" w:type="dxa"/>
            <w:gridSpan w:val="6"/>
          </w:tcPr>
          <w:p w:rsidR="00E95F27" w:rsidRPr="003C37B4" w:rsidRDefault="00E95F27" w:rsidP="00C12051">
            <w:pPr>
              <w:spacing w:after="0"/>
              <w:rPr>
                <w:rFonts w:ascii="Calibri Light" w:hAnsi="Calibri Light"/>
                <w:lang w:val="en-US"/>
              </w:rPr>
            </w:pPr>
            <w:r>
              <w:rPr>
                <w:rFonts w:ascii="Calibri Light" w:hAnsi="Calibri Light"/>
                <w:lang w:val="en-US"/>
              </w:rPr>
              <w:t>II</w:t>
            </w:r>
          </w:p>
        </w:tc>
        <w:tc>
          <w:tcPr>
            <w:tcW w:w="1276" w:type="dxa"/>
            <w:gridSpan w:val="3"/>
          </w:tcPr>
          <w:p w:rsidR="00E95F27" w:rsidRPr="003C37B4" w:rsidRDefault="00E95F27" w:rsidP="00C12051">
            <w:pPr>
              <w:spacing w:after="0"/>
              <w:rPr>
                <w:rFonts w:ascii="Calibri Light" w:hAnsi="Calibri Light"/>
                <w:b/>
                <w:lang w:val="en-US"/>
              </w:rPr>
            </w:pPr>
            <w:r w:rsidRPr="003C37B4">
              <w:rPr>
                <w:rFonts w:ascii="Calibri Light" w:hAnsi="Calibri Light"/>
                <w:b/>
                <w:lang w:val="en-US"/>
              </w:rPr>
              <w:t>Semester</w:t>
            </w:r>
          </w:p>
        </w:tc>
        <w:tc>
          <w:tcPr>
            <w:tcW w:w="2409" w:type="dxa"/>
            <w:gridSpan w:val="6"/>
          </w:tcPr>
          <w:p w:rsidR="00E95F27" w:rsidRPr="003C37B4" w:rsidRDefault="00E95F27" w:rsidP="006408F3">
            <w:pPr>
              <w:spacing w:after="0"/>
              <w:rPr>
                <w:rFonts w:ascii="Calibri Light" w:hAnsi="Calibri Light"/>
                <w:lang w:val="en-US"/>
              </w:rPr>
            </w:pPr>
            <w:r w:rsidRPr="00E95F27">
              <w:rPr>
                <w:rFonts w:ascii="Calibri Light" w:hAnsi="Calibri Light"/>
                <w:b/>
                <w:lang w:val="en-US"/>
              </w:rPr>
              <w:t>x</w:t>
            </w:r>
            <w:r w:rsidRPr="003C37B4">
              <w:rPr>
                <w:rFonts w:ascii="Calibri Light" w:hAnsi="Calibri Light"/>
                <w:lang w:val="en-US"/>
              </w:rPr>
              <w:t xml:space="preserve"> Winter</w:t>
            </w:r>
          </w:p>
          <w:p w:rsidR="00E95F27" w:rsidRPr="003C37B4" w:rsidRDefault="00E95F27"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Summer</w:t>
            </w:r>
          </w:p>
        </w:tc>
      </w:tr>
      <w:tr w:rsidR="00E95F27" w:rsidRPr="00EB4FCB" w:rsidTr="00EB4FCB">
        <w:tc>
          <w:tcPr>
            <w:tcW w:w="2807" w:type="dxa"/>
            <w:gridSpan w:val="6"/>
          </w:tcPr>
          <w:p w:rsidR="00E95F27" w:rsidRPr="003C37B4" w:rsidRDefault="00E95F27" w:rsidP="00C12051">
            <w:pPr>
              <w:spacing w:after="0"/>
              <w:rPr>
                <w:rFonts w:ascii="Calibri Light" w:hAnsi="Calibri Light"/>
                <w:b/>
                <w:lang w:val="en-US"/>
              </w:rPr>
            </w:pPr>
            <w:r w:rsidRPr="003C37B4">
              <w:rPr>
                <w:rFonts w:ascii="Calibri Light" w:hAnsi="Calibri Light"/>
                <w:b/>
                <w:lang w:val="en-US"/>
              </w:rPr>
              <w:t>Type of course</w:t>
            </w:r>
          </w:p>
        </w:tc>
        <w:tc>
          <w:tcPr>
            <w:tcW w:w="6662" w:type="dxa"/>
            <w:gridSpan w:val="15"/>
          </w:tcPr>
          <w:p w:rsidR="00E95F27" w:rsidRPr="003C37B4" w:rsidRDefault="00E95F27" w:rsidP="00D15DCD">
            <w:pPr>
              <w:spacing w:after="0"/>
              <w:rPr>
                <w:rFonts w:ascii="Calibri Light" w:hAnsi="Calibri Light"/>
                <w:lang w:val="en-US"/>
              </w:rPr>
            </w:pPr>
            <w:r w:rsidRPr="00E95F27">
              <w:rPr>
                <w:rFonts w:ascii="Calibri Light" w:hAnsi="Calibri Light"/>
                <w:b/>
                <w:lang w:val="en-US"/>
              </w:rPr>
              <w:sym w:font="Symbol" w:char="F0B4"/>
            </w:r>
            <w:r w:rsidRPr="003C37B4">
              <w:rPr>
                <w:rFonts w:ascii="Calibri Light" w:hAnsi="Calibri Light"/>
                <w:lang w:val="en-US"/>
              </w:rPr>
              <w:t xml:space="preserve"> obligatory</w:t>
            </w:r>
          </w:p>
          <w:p w:rsidR="00E95F27" w:rsidRPr="003C37B4" w:rsidRDefault="00E95F27" w:rsidP="00D15DCD">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limited choice</w:t>
            </w:r>
          </w:p>
          <w:p w:rsidR="00E95F27" w:rsidRPr="003C37B4" w:rsidRDefault="00E95F27"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free choice / elective  </w:t>
            </w:r>
          </w:p>
        </w:tc>
      </w:tr>
      <w:tr w:rsidR="00E95F27" w:rsidRPr="00C60314" w:rsidTr="00EB4FCB">
        <w:tc>
          <w:tcPr>
            <w:tcW w:w="2807" w:type="dxa"/>
            <w:gridSpan w:val="6"/>
          </w:tcPr>
          <w:p w:rsidR="00E95F27" w:rsidRPr="003C37B4" w:rsidRDefault="00E95F27" w:rsidP="00C12051">
            <w:pPr>
              <w:spacing w:after="0"/>
              <w:rPr>
                <w:rFonts w:ascii="Calibri Light" w:hAnsi="Calibri Light"/>
                <w:b/>
                <w:lang w:val="en-US"/>
              </w:rPr>
            </w:pPr>
            <w:r w:rsidRPr="003C37B4">
              <w:rPr>
                <w:rFonts w:ascii="Calibri Light" w:hAnsi="Calibri Light"/>
                <w:b/>
                <w:lang w:val="en-US"/>
              </w:rPr>
              <w:t>Course</w:t>
            </w:r>
          </w:p>
        </w:tc>
        <w:tc>
          <w:tcPr>
            <w:tcW w:w="6662" w:type="dxa"/>
            <w:gridSpan w:val="15"/>
          </w:tcPr>
          <w:p w:rsidR="00E95F27" w:rsidRPr="003C37B4" w:rsidRDefault="00E95F27" w:rsidP="004F272A">
            <w:pPr>
              <w:spacing w:after="0"/>
              <w:rPr>
                <w:rFonts w:ascii="Calibri Light" w:hAnsi="Calibri Light"/>
                <w:lang w:val="en-US"/>
              </w:rPr>
            </w:pPr>
            <w:r w:rsidRPr="00E95F27">
              <w:rPr>
                <w:rFonts w:ascii="Calibri Light" w:hAnsi="Calibri Light"/>
                <w:b/>
                <w:lang w:val="en-US"/>
              </w:rPr>
              <w:sym w:font="Symbol" w:char="F0B4"/>
            </w:r>
            <w:r w:rsidRPr="003C37B4">
              <w:rPr>
                <w:rFonts w:ascii="Calibri Light" w:hAnsi="Calibri Light"/>
                <w:lang w:val="en-US"/>
              </w:rPr>
              <w:t xml:space="preserve"> major </w:t>
            </w:r>
            <w:r w:rsidRPr="003C37B4">
              <w:rPr>
                <w:rFonts w:ascii="Calibri Light" w:hAnsi="Calibri Light"/>
                <w:lang w:val="en-US"/>
              </w:rPr>
              <w:sym w:font="Symbol" w:char="F07F"/>
            </w:r>
            <w:r w:rsidRPr="003C37B4">
              <w:rPr>
                <w:rFonts w:ascii="Calibri Light" w:hAnsi="Calibri Light"/>
                <w:lang w:val="en-US"/>
              </w:rPr>
              <w:t xml:space="preserve"> basic</w:t>
            </w:r>
          </w:p>
        </w:tc>
      </w:tr>
      <w:tr w:rsidR="00E95F27" w:rsidRPr="00C60314" w:rsidTr="00EB4FCB">
        <w:tc>
          <w:tcPr>
            <w:tcW w:w="2807" w:type="dxa"/>
            <w:gridSpan w:val="6"/>
          </w:tcPr>
          <w:p w:rsidR="00E95F27" w:rsidRPr="003C37B4" w:rsidRDefault="00E95F27" w:rsidP="00C12051">
            <w:pPr>
              <w:spacing w:after="0"/>
              <w:rPr>
                <w:rFonts w:ascii="Calibri Light" w:hAnsi="Calibri Light"/>
                <w:b/>
                <w:lang w:val="en-US"/>
              </w:rPr>
            </w:pPr>
            <w:r w:rsidRPr="003C37B4">
              <w:rPr>
                <w:rFonts w:ascii="Calibri Light" w:hAnsi="Calibri Light"/>
                <w:b/>
                <w:lang w:val="en-US"/>
              </w:rPr>
              <w:t>Language of instruction</w:t>
            </w:r>
          </w:p>
        </w:tc>
        <w:tc>
          <w:tcPr>
            <w:tcW w:w="6662" w:type="dxa"/>
            <w:gridSpan w:val="15"/>
          </w:tcPr>
          <w:p w:rsidR="00E95F27" w:rsidRPr="003C37B4" w:rsidRDefault="00E95F27" w:rsidP="004F272A">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Polish     </w:t>
            </w:r>
            <w:r w:rsidRPr="00E95F27">
              <w:rPr>
                <w:rFonts w:ascii="Calibri Light" w:hAnsi="Calibri Light"/>
                <w:b/>
                <w:lang w:val="en-US"/>
              </w:rPr>
              <w:t>x</w:t>
            </w:r>
            <w:r w:rsidRPr="003C37B4">
              <w:rPr>
                <w:rFonts w:ascii="Calibri Light" w:hAnsi="Calibri Light"/>
                <w:lang w:val="en-US"/>
              </w:rPr>
              <w:t xml:space="preserve"> English    </w:t>
            </w:r>
            <w:r w:rsidRPr="003C37B4">
              <w:rPr>
                <w:rFonts w:ascii="Calibri Light" w:hAnsi="Calibri Light"/>
                <w:lang w:val="en-US"/>
              </w:rPr>
              <w:sym w:font="Symbol" w:char="F07F"/>
            </w:r>
            <w:r w:rsidRPr="003C37B4">
              <w:rPr>
                <w:rFonts w:ascii="Calibri Light" w:hAnsi="Calibri Light"/>
                <w:lang w:val="en-US"/>
              </w:rPr>
              <w:t xml:space="preserve"> other</w:t>
            </w:r>
          </w:p>
        </w:tc>
      </w:tr>
      <w:tr w:rsidR="00E95F27" w:rsidRPr="00C60314" w:rsidTr="00EB4FCB">
        <w:tc>
          <w:tcPr>
            <w:tcW w:w="9469" w:type="dxa"/>
            <w:gridSpan w:val="21"/>
          </w:tcPr>
          <w:p w:rsidR="00E95F27" w:rsidRPr="003C37B4" w:rsidRDefault="00E95F27" w:rsidP="00C12051">
            <w:pPr>
              <w:spacing w:after="0"/>
              <w:rPr>
                <w:rFonts w:ascii="Calibri Light" w:hAnsi="Calibri Light"/>
                <w:lang w:val="en-US"/>
              </w:rPr>
            </w:pPr>
            <w:r w:rsidRPr="003C37B4">
              <w:rPr>
                <w:rFonts w:ascii="Calibri Light" w:hAnsi="Calibri Light"/>
                <w:lang w:val="en-US"/>
              </w:rPr>
              <w:t xml:space="preserve">* mark  </w:t>
            </w:r>
            <w:r w:rsidRPr="003C37B4">
              <w:rPr>
                <w:rFonts w:ascii="Calibri Light" w:hAnsi="Calibri Light"/>
                <w:lang w:val="en-US"/>
              </w:rPr>
              <w:sym w:font="Symbol" w:char="F07F"/>
            </w:r>
            <w:r w:rsidRPr="003C37B4">
              <w:rPr>
                <w:rFonts w:ascii="Calibri Light" w:hAnsi="Calibri Light"/>
                <w:lang w:val="en-US"/>
              </w:rPr>
              <w:t xml:space="preserve">  with an </w:t>
            </w:r>
            <w:r w:rsidRPr="003C37B4">
              <w:rPr>
                <w:rFonts w:ascii="Calibri Light" w:hAnsi="Calibri Light"/>
                <w:b/>
                <w:lang w:val="en-US"/>
              </w:rPr>
              <w:t>X</w:t>
            </w:r>
          </w:p>
        </w:tc>
      </w:tr>
      <w:tr w:rsidR="00E95F27" w:rsidRPr="00C60314" w:rsidTr="00EB4FCB">
        <w:tc>
          <w:tcPr>
            <w:tcW w:w="9469" w:type="dxa"/>
            <w:gridSpan w:val="21"/>
          </w:tcPr>
          <w:p w:rsidR="00E95F27" w:rsidRPr="003C37B4" w:rsidRDefault="00E95F27" w:rsidP="006E168B">
            <w:pPr>
              <w:spacing w:after="0"/>
              <w:jc w:val="center"/>
              <w:rPr>
                <w:rFonts w:ascii="Calibri Light" w:hAnsi="Calibri Light"/>
                <w:b/>
                <w:lang w:val="en-US"/>
              </w:rPr>
            </w:pPr>
            <w:r w:rsidRPr="003C37B4">
              <w:rPr>
                <w:rFonts w:ascii="Calibri Light" w:hAnsi="Calibri Light"/>
                <w:b/>
                <w:lang w:val="en-US"/>
              </w:rPr>
              <w:t>Number of hours</w:t>
            </w:r>
          </w:p>
        </w:tc>
      </w:tr>
      <w:tr w:rsidR="00E95F27" w:rsidRPr="00C60314" w:rsidTr="00EB4FCB">
        <w:tc>
          <w:tcPr>
            <w:tcW w:w="9469" w:type="dxa"/>
            <w:gridSpan w:val="21"/>
          </w:tcPr>
          <w:p w:rsidR="00E95F27" w:rsidRPr="003C37B4" w:rsidRDefault="00E95F27" w:rsidP="006E168B">
            <w:pPr>
              <w:spacing w:after="0"/>
              <w:jc w:val="center"/>
              <w:rPr>
                <w:rFonts w:ascii="Calibri Light" w:hAnsi="Calibri Light"/>
                <w:lang w:val="en-US"/>
              </w:rPr>
            </w:pPr>
            <w:r w:rsidRPr="003C37B4">
              <w:rPr>
                <w:rFonts w:ascii="Calibri Light" w:hAnsi="Calibri Light"/>
                <w:lang w:val="en-US"/>
              </w:rPr>
              <w:t>Form of education</w:t>
            </w:r>
          </w:p>
        </w:tc>
      </w:tr>
      <w:tr w:rsidR="00E95F27" w:rsidRPr="00C60314" w:rsidTr="00EB4FCB">
        <w:trPr>
          <w:trHeight w:val="2089"/>
        </w:trPr>
        <w:tc>
          <w:tcPr>
            <w:tcW w:w="1815" w:type="dxa"/>
            <w:gridSpan w:val="3"/>
          </w:tcPr>
          <w:p w:rsidR="00E95F27" w:rsidRPr="003C37B4" w:rsidRDefault="00E95F27" w:rsidP="002D3307">
            <w:pPr>
              <w:spacing w:after="0" w:line="240" w:lineRule="auto"/>
              <w:rPr>
                <w:rFonts w:ascii="Calibri Light" w:hAnsi="Calibri Light"/>
                <w:b/>
                <w:sz w:val="24"/>
                <w:szCs w:val="24"/>
                <w:lang w:val="en-US"/>
              </w:rPr>
            </w:pPr>
          </w:p>
          <w:p w:rsidR="00E95F27" w:rsidRPr="003C37B4" w:rsidRDefault="00E95F27" w:rsidP="002D3307">
            <w:pPr>
              <w:spacing w:after="0" w:line="240" w:lineRule="auto"/>
              <w:rPr>
                <w:rFonts w:ascii="Calibri Light" w:hAnsi="Calibri Light"/>
                <w:b/>
                <w:sz w:val="24"/>
                <w:szCs w:val="24"/>
                <w:lang w:val="en-US"/>
              </w:rPr>
            </w:pPr>
          </w:p>
          <w:p w:rsidR="00E95F27" w:rsidRPr="003C37B4" w:rsidRDefault="00E95F27" w:rsidP="002D3307">
            <w:pPr>
              <w:spacing w:after="0" w:line="240" w:lineRule="auto"/>
              <w:rPr>
                <w:rFonts w:ascii="Calibri Light" w:hAnsi="Calibri Light"/>
                <w:b/>
                <w:sz w:val="24"/>
                <w:szCs w:val="24"/>
                <w:lang w:val="en-US"/>
              </w:rPr>
            </w:pPr>
          </w:p>
          <w:p w:rsidR="00E95F27" w:rsidRPr="003C37B4" w:rsidRDefault="00E95F27" w:rsidP="002D3307">
            <w:pPr>
              <w:spacing w:after="0" w:line="240" w:lineRule="auto"/>
              <w:rPr>
                <w:rFonts w:ascii="Calibri Light" w:hAnsi="Calibri Light"/>
                <w:lang w:val="en-US"/>
              </w:rPr>
            </w:pPr>
            <w:r w:rsidRPr="003C37B4">
              <w:rPr>
                <w:rFonts w:ascii="Calibri Light" w:hAnsi="Calibri Light"/>
                <w:lang w:val="en-US"/>
              </w:rPr>
              <w:t>Unit teaching the course</w:t>
            </w:r>
          </w:p>
        </w:tc>
        <w:tc>
          <w:tcPr>
            <w:tcW w:w="425" w:type="dxa"/>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Lectures (L)</w:t>
            </w:r>
          </w:p>
        </w:tc>
        <w:tc>
          <w:tcPr>
            <w:tcW w:w="425" w:type="dxa"/>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Seminars  (SE)</w:t>
            </w:r>
          </w:p>
        </w:tc>
        <w:tc>
          <w:tcPr>
            <w:tcW w:w="567" w:type="dxa"/>
            <w:gridSpan w:val="2"/>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Auditorium classes (AC)</w:t>
            </w:r>
          </w:p>
        </w:tc>
        <w:tc>
          <w:tcPr>
            <w:tcW w:w="567" w:type="dxa"/>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Major Classes – not clinical (MC)</w:t>
            </w:r>
          </w:p>
        </w:tc>
        <w:tc>
          <w:tcPr>
            <w:tcW w:w="567" w:type="dxa"/>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Clinical Classes (CC)</w:t>
            </w:r>
          </w:p>
        </w:tc>
        <w:tc>
          <w:tcPr>
            <w:tcW w:w="567" w:type="dxa"/>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Laboratory Classes (LC)</w:t>
            </w:r>
          </w:p>
        </w:tc>
        <w:tc>
          <w:tcPr>
            <w:tcW w:w="567" w:type="dxa"/>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Classes in Simulated Conditions (CSC)</w:t>
            </w:r>
          </w:p>
        </w:tc>
        <w:tc>
          <w:tcPr>
            <w:tcW w:w="567" w:type="dxa"/>
            <w:gridSpan w:val="2"/>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Practical Classes with Patient (PCP)</w:t>
            </w:r>
          </w:p>
        </w:tc>
        <w:tc>
          <w:tcPr>
            <w:tcW w:w="567" w:type="dxa"/>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Specialist Classes – magister studies (SCM)</w:t>
            </w:r>
          </w:p>
        </w:tc>
        <w:tc>
          <w:tcPr>
            <w:tcW w:w="426" w:type="dxa"/>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Foreign language Course (FLC)</w:t>
            </w:r>
          </w:p>
        </w:tc>
        <w:tc>
          <w:tcPr>
            <w:tcW w:w="708" w:type="dxa"/>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Physical Education obligatory (PE)</w:t>
            </w:r>
          </w:p>
        </w:tc>
        <w:tc>
          <w:tcPr>
            <w:tcW w:w="567" w:type="dxa"/>
            <w:gridSpan w:val="2"/>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Vocational Practice  (VP)</w:t>
            </w:r>
          </w:p>
        </w:tc>
        <w:tc>
          <w:tcPr>
            <w:tcW w:w="567" w:type="dxa"/>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Self-Study (Student's own work)</w:t>
            </w:r>
          </w:p>
        </w:tc>
        <w:tc>
          <w:tcPr>
            <w:tcW w:w="567" w:type="dxa"/>
            <w:gridSpan w:val="2"/>
            <w:textDirection w:val="btLr"/>
          </w:tcPr>
          <w:p w:rsidR="00E95F27" w:rsidRPr="003C37B4" w:rsidRDefault="00E95F27"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E-learning (EL)</w:t>
            </w:r>
          </w:p>
        </w:tc>
      </w:tr>
      <w:tr w:rsidR="00E95F27" w:rsidRPr="00C60314" w:rsidTr="00EB4FCB">
        <w:trPr>
          <w:trHeight w:val="522"/>
        </w:trPr>
        <w:tc>
          <w:tcPr>
            <w:tcW w:w="9469" w:type="dxa"/>
            <w:gridSpan w:val="21"/>
          </w:tcPr>
          <w:p w:rsidR="00E95F27" w:rsidRPr="003C37B4" w:rsidRDefault="00E95F27" w:rsidP="00BA2B32">
            <w:pPr>
              <w:spacing w:after="0" w:line="240" w:lineRule="auto"/>
              <w:rPr>
                <w:rFonts w:ascii="Calibri Light" w:hAnsi="Calibri Light"/>
                <w:b/>
                <w:sz w:val="10"/>
                <w:szCs w:val="10"/>
                <w:lang w:val="en-US"/>
              </w:rPr>
            </w:pPr>
          </w:p>
          <w:p w:rsidR="00E95F27" w:rsidRPr="003C37B4" w:rsidRDefault="00E95F27" w:rsidP="00BA2B32">
            <w:pPr>
              <w:spacing w:after="0" w:line="240" w:lineRule="auto"/>
              <w:rPr>
                <w:rFonts w:ascii="Calibri Light" w:hAnsi="Calibri Light"/>
                <w:lang w:val="en-US"/>
              </w:rPr>
            </w:pPr>
            <w:r w:rsidRPr="003C37B4">
              <w:rPr>
                <w:rFonts w:ascii="Calibri Light" w:hAnsi="Calibri Light"/>
                <w:b/>
                <w:lang w:val="en-US"/>
              </w:rPr>
              <w:t>Winter Semester</w:t>
            </w:r>
          </w:p>
        </w:tc>
      </w:tr>
      <w:tr w:rsidR="00E95F27" w:rsidRPr="00C60314" w:rsidTr="00EB4FCB">
        <w:trPr>
          <w:trHeight w:val="546"/>
        </w:trPr>
        <w:tc>
          <w:tcPr>
            <w:tcW w:w="1815" w:type="dxa"/>
            <w:gridSpan w:val="3"/>
          </w:tcPr>
          <w:p w:rsidR="00E95F27" w:rsidRPr="003C37B4" w:rsidRDefault="00E95F27" w:rsidP="00BA2B32">
            <w:pPr>
              <w:spacing w:after="0" w:line="240" w:lineRule="auto"/>
              <w:rPr>
                <w:rFonts w:ascii="Calibri Light" w:hAnsi="Calibri Light"/>
                <w:b/>
                <w:lang w:val="en-US"/>
              </w:rPr>
            </w:pPr>
          </w:p>
        </w:tc>
        <w:tc>
          <w:tcPr>
            <w:tcW w:w="425" w:type="dxa"/>
            <w:textDirection w:val="btLr"/>
          </w:tcPr>
          <w:p w:rsidR="00E95F27" w:rsidRPr="003C37B4" w:rsidRDefault="00E95F27" w:rsidP="00BA2B32">
            <w:pPr>
              <w:spacing w:after="0" w:line="240" w:lineRule="auto"/>
              <w:rPr>
                <w:rFonts w:ascii="Calibri Light" w:hAnsi="Calibri Light"/>
                <w:b/>
                <w:lang w:val="en-US"/>
              </w:rPr>
            </w:pPr>
            <w:r>
              <w:rPr>
                <w:rFonts w:ascii="Calibri Light" w:hAnsi="Calibri Light"/>
                <w:b/>
                <w:lang w:val="en-US"/>
              </w:rPr>
              <w:t>5</w:t>
            </w:r>
          </w:p>
        </w:tc>
        <w:tc>
          <w:tcPr>
            <w:tcW w:w="425" w:type="dxa"/>
            <w:textDirection w:val="btLr"/>
          </w:tcPr>
          <w:p w:rsidR="00E95F27" w:rsidRPr="003C37B4" w:rsidRDefault="00E95F27" w:rsidP="00BA2B32">
            <w:pPr>
              <w:spacing w:after="0" w:line="240" w:lineRule="auto"/>
              <w:rPr>
                <w:rFonts w:ascii="Calibri Light" w:hAnsi="Calibri Light"/>
                <w:b/>
                <w:lang w:val="en-US"/>
              </w:rPr>
            </w:pPr>
          </w:p>
        </w:tc>
        <w:tc>
          <w:tcPr>
            <w:tcW w:w="567" w:type="dxa"/>
            <w:gridSpan w:val="2"/>
            <w:textDirection w:val="btLr"/>
          </w:tcPr>
          <w:p w:rsidR="00E95F27" w:rsidRPr="003C37B4" w:rsidRDefault="00E95F27" w:rsidP="00BA2B32">
            <w:pPr>
              <w:spacing w:after="0" w:line="240" w:lineRule="auto"/>
              <w:rPr>
                <w:rFonts w:ascii="Calibri Light" w:hAnsi="Calibri Light"/>
                <w:b/>
                <w:lang w:val="en-US"/>
              </w:rPr>
            </w:pPr>
          </w:p>
        </w:tc>
        <w:tc>
          <w:tcPr>
            <w:tcW w:w="567" w:type="dxa"/>
            <w:textDirection w:val="btLr"/>
          </w:tcPr>
          <w:p w:rsidR="00E95F27" w:rsidRPr="003C37B4" w:rsidRDefault="00E95F27" w:rsidP="00BA2B32">
            <w:pPr>
              <w:spacing w:after="0" w:line="240" w:lineRule="auto"/>
              <w:rPr>
                <w:rFonts w:ascii="Calibri Light" w:hAnsi="Calibri Light"/>
                <w:b/>
                <w:lang w:val="en-US"/>
              </w:rPr>
            </w:pPr>
            <w:r>
              <w:rPr>
                <w:rFonts w:ascii="Calibri Light" w:hAnsi="Calibri Light"/>
                <w:b/>
                <w:lang w:val="en-US"/>
              </w:rPr>
              <w:t>35</w:t>
            </w:r>
          </w:p>
        </w:tc>
        <w:tc>
          <w:tcPr>
            <w:tcW w:w="567" w:type="dxa"/>
          </w:tcPr>
          <w:p w:rsidR="00E95F27" w:rsidRPr="003C37B4" w:rsidRDefault="00E95F27" w:rsidP="00BA2B32">
            <w:pPr>
              <w:spacing w:after="0" w:line="240" w:lineRule="auto"/>
              <w:rPr>
                <w:rFonts w:ascii="Calibri Light" w:hAnsi="Calibri Light"/>
                <w:b/>
                <w:lang w:val="en-US"/>
              </w:rPr>
            </w:pPr>
          </w:p>
        </w:tc>
        <w:tc>
          <w:tcPr>
            <w:tcW w:w="567" w:type="dxa"/>
          </w:tcPr>
          <w:p w:rsidR="00E95F27" w:rsidRPr="003C37B4" w:rsidRDefault="00E95F27" w:rsidP="00BA2B32">
            <w:pPr>
              <w:spacing w:after="0" w:line="240" w:lineRule="auto"/>
              <w:rPr>
                <w:rFonts w:ascii="Calibri Light" w:hAnsi="Calibri Light"/>
                <w:b/>
                <w:lang w:val="en-US"/>
              </w:rPr>
            </w:pPr>
          </w:p>
        </w:tc>
        <w:tc>
          <w:tcPr>
            <w:tcW w:w="567" w:type="dxa"/>
          </w:tcPr>
          <w:p w:rsidR="00E95F27" w:rsidRPr="003C37B4" w:rsidRDefault="00E95F27" w:rsidP="00BA2B32">
            <w:pPr>
              <w:spacing w:after="0" w:line="240" w:lineRule="auto"/>
              <w:rPr>
                <w:rFonts w:ascii="Calibri Light" w:hAnsi="Calibri Light"/>
                <w:lang w:val="en-US"/>
              </w:rPr>
            </w:pPr>
          </w:p>
        </w:tc>
        <w:tc>
          <w:tcPr>
            <w:tcW w:w="567" w:type="dxa"/>
            <w:gridSpan w:val="2"/>
          </w:tcPr>
          <w:p w:rsidR="00E95F27" w:rsidRPr="003C37B4" w:rsidRDefault="00E95F27" w:rsidP="00BA2B32">
            <w:pPr>
              <w:spacing w:after="0" w:line="240" w:lineRule="auto"/>
              <w:rPr>
                <w:rFonts w:ascii="Calibri Light" w:hAnsi="Calibri Light"/>
                <w:lang w:val="en-US"/>
              </w:rPr>
            </w:pPr>
          </w:p>
        </w:tc>
        <w:tc>
          <w:tcPr>
            <w:tcW w:w="567" w:type="dxa"/>
          </w:tcPr>
          <w:p w:rsidR="00E95F27" w:rsidRPr="003C37B4" w:rsidRDefault="00E95F27" w:rsidP="00BA2B32">
            <w:pPr>
              <w:spacing w:after="0" w:line="240" w:lineRule="auto"/>
              <w:rPr>
                <w:rFonts w:ascii="Calibri Light" w:hAnsi="Calibri Light"/>
                <w:lang w:val="en-US"/>
              </w:rPr>
            </w:pPr>
          </w:p>
        </w:tc>
        <w:tc>
          <w:tcPr>
            <w:tcW w:w="426" w:type="dxa"/>
          </w:tcPr>
          <w:p w:rsidR="00E95F27" w:rsidRPr="003C37B4" w:rsidRDefault="00E95F27" w:rsidP="00BA2B32">
            <w:pPr>
              <w:spacing w:after="0" w:line="240" w:lineRule="auto"/>
              <w:rPr>
                <w:rFonts w:ascii="Calibri Light" w:hAnsi="Calibri Light"/>
                <w:lang w:val="en-US"/>
              </w:rPr>
            </w:pPr>
          </w:p>
        </w:tc>
        <w:tc>
          <w:tcPr>
            <w:tcW w:w="708" w:type="dxa"/>
          </w:tcPr>
          <w:p w:rsidR="00E95F27" w:rsidRPr="003C37B4" w:rsidRDefault="00E95F27" w:rsidP="00BA2B32">
            <w:pPr>
              <w:spacing w:after="0" w:line="240" w:lineRule="auto"/>
              <w:rPr>
                <w:rFonts w:ascii="Calibri Light" w:hAnsi="Calibri Light"/>
                <w:lang w:val="en-US"/>
              </w:rPr>
            </w:pPr>
          </w:p>
        </w:tc>
        <w:tc>
          <w:tcPr>
            <w:tcW w:w="567" w:type="dxa"/>
            <w:gridSpan w:val="2"/>
          </w:tcPr>
          <w:p w:rsidR="00E95F27" w:rsidRPr="003C37B4" w:rsidRDefault="00E95F27" w:rsidP="00BA2B32">
            <w:pPr>
              <w:spacing w:after="0" w:line="240" w:lineRule="auto"/>
              <w:rPr>
                <w:rFonts w:ascii="Calibri Light" w:hAnsi="Calibri Light"/>
                <w:lang w:val="en-US"/>
              </w:rPr>
            </w:pPr>
          </w:p>
        </w:tc>
        <w:tc>
          <w:tcPr>
            <w:tcW w:w="567" w:type="dxa"/>
          </w:tcPr>
          <w:p w:rsidR="00E95F27" w:rsidRPr="003C37B4" w:rsidRDefault="00E95F27" w:rsidP="00BA2B32">
            <w:pPr>
              <w:spacing w:after="0" w:line="240" w:lineRule="auto"/>
              <w:rPr>
                <w:rFonts w:ascii="Calibri Light" w:hAnsi="Calibri Light"/>
                <w:lang w:val="en-US"/>
              </w:rPr>
            </w:pPr>
          </w:p>
        </w:tc>
        <w:tc>
          <w:tcPr>
            <w:tcW w:w="567" w:type="dxa"/>
            <w:gridSpan w:val="2"/>
          </w:tcPr>
          <w:p w:rsidR="00E95F27" w:rsidRPr="003C37B4" w:rsidRDefault="00E95F27" w:rsidP="00BA2B32">
            <w:pPr>
              <w:spacing w:after="0" w:line="240" w:lineRule="auto"/>
              <w:rPr>
                <w:rFonts w:ascii="Calibri Light" w:hAnsi="Calibri Light"/>
                <w:lang w:val="en-US"/>
              </w:rPr>
            </w:pPr>
          </w:p>
        </w:tc>
      </w:tr>
      <w:tr w:rsidR="00E95F27" w:rsidRPr="00C60314" w:rsidTr="00EB4FCB">
        <w:trPr>
          <w:trHeight w:val="546"/>
        </w:trPr>
        <w:tc>
          <w:tcPr>
            <w:tcW w:w="1815" w:type="dxa"/>
            <w:gridSpan w:val="3"/>
          </w:tcPr>
          <w:p w:rsidR="00E95F27" w:rsidRPr="003C37B4" w:rsidRDefault="00E95F27" w:rsidP="00BA2B32">
            <w:pPr>
              <w:spacing w:after="0" w:line="240" w:lineRule="auto"/>
              <w:rPr>
                <w:rFonts w:ascii="Calibri Light" w:hAnsi="Calibri Light"/>
                <w:b/>
                <w:lang w:val="en-US"/>
              </w:rPr>
            </w:pPr>
          </w:p>
        </w:tc>
        <w:tc>
          <w:tcPr>
            <w:tcW w:w="425" w:type="dxa"/>
            <w:textDirection w:val="btLr"/>
          </w:tcPr>
          <w:p w:rsidR="00E95F27" w:rsidRPr="003C37B4" w:rsidRDefault="00E95F27" w:rsidP="00BA2B32">
            <w:pPr>
              <w:spacing w:after="0" w:line="240" w:lineRule="auto"/>
              <w:rPr>
                <w:rFonts w:ascii="Calibri Light" w:hAnsi="Calibri Light"/>
                <w:b/>
                <w:lang w:val="en-US"/>
              </w:rPr>
            </w:pPr>
          </w:p>
        </w:tc>
        <w:tc>
          <w:tcPr>
            <w:tcW w:w="425" w:type="dxa"/>
            <w:textDirection w:val="btLr"/>
          </w:tcPr>
          <w:p w:rsidR="00E95F27" w:rsidRPr="003C37B4" w:rsidRDefault="00E95F27" w:rsidP="00BA2B32">
            <w:pPr>
              <w:spacing w:after="0" w:line="240" w:lineRule="auto"/>
              <w:rPr>
                <w:rFonts w:ascii="Calibri Light" w:hAnsi="Calibri Light"/>
                <w:b/>
                <w:lang w:val="en-US"/>
              </w:rPr>
            </w:pPr>
          </w:p>
        </w:tc>
        <w:tc>
          <w:tcPr>
            <w:tcW w:w="567" w:type="dxa"/>
            <w:gridSpan w:val="2"/>
            <w:textDirection w:val="btLr"/>
          </w:tcPr>
          <w:p w:rsidR="00E95F27" w:rsidRPr="003C37B4" w:rsidRDefault="00E95F27" w:rsidP="00BA2B32">
            <w:pPr>
              <w:spacing w:after="0" w:line="240" w:lineRule="auto"/>
              <w:rPr>
                <w:rFonts w:ascii="Calibri Light" w:hAnsi="Calibri Light"/>
                <w:b/>
                <w:lang w:val="en-US"/>
              </w:rPr>
            </w:pPr>
          </w:p>
        </w:tc>
        <w:tc>
          <w:tcPr>
            <w:tcW w:w="567" w:type="dxa"/>
            <w:textDirection w:val="btLr"/>
          </w:tcPr>
          <w:p w:rsidR="00E95F27" w:rsidRPr="003C37B4" w:rsidRDefault="00E95F27" w:rsidP="00BA2B32">
            <w:pPr>
              <w:spacing w:after="0" w:line="240" w:lineRule="auto"/>
              <w:rPr>
                <w:rFonts w:ascii="Calibri Light" w:hAnsi="Calibri Light"/>
                <w:b/>
                <w:lang w:val="en-US"/>
              </w:rPr>
            </w:pPr>
          </w:p>
        </w:tc>
        <w:tc>
          <w:tcPr>
            <w:tcW w:w="567" w:type="dxa"/>
          </w:tcPr>
          <w:p w:rsidR="00E95F27" w:rsidRPr="003C37B4" w:rsidRDefault="00E95F27" w:rsidP="00BA2B32">
            <w:pPr>
              <w:spacing w:after="0" w:line="240" w:lineRule="auto"/>
              <w:rPr>
                <w:rFonts w:ascii="Calibri Light" w:hAnsi="Calibri Light"/>
                <w:b/>
                <w:lang w:val="en-US"/>
              </w:rPr>
            </w:pPr>
          </w:p>
        </w:tc>
        <w:tc>
          <w:tcPr>
            <w:tcW w:w="567" w:type="dxa"/>
          </w:tcPr>
          <w:p w:rsidR="00E95F27" w:rsidRPr="003C37B4" w:rsidRDefault="00E95F27" w:rsidP="00BA2B32">
            <w:pPr>
              <w:spacing w:after="0" w:line="240" w:lineRule="auto"/>
              <w:rPr>
                <w:rFonts w:ascii="Calibri Light" w:hAnsi="Calibri Light"/>
                <w:b/>
                <w:lang w:val="en-US"/>
              </w:rPr>
            </w:pPr>
          </w:p>
        </w:tc>
        <w:tc>
          <w:tcPr>
            <w:tcW w:w="567" w:type="dxa"/>
          </w:tcPr>
          <w:p w:rsidR="00E95F27" w:rsidRPr="003C37B4" w:rsidRDefault="00E95F27" w:rsidP="00BA2B32">
            <w:pPr>
              <w:spacing w:after="0" w:line="240" w:lineRule="auto"/>
              <w:rPr>
                <w:rFonts w:ascii="Calibri Light" w:hAnsi="Calibri Light"/>
                <w:lang w:val="en-US"/>
              </w:rPr>
            </w:pPr>
          </w:p>
        </w:tc>
        <w:tc>
          <w:tcPr>
            <w:tcW w:w="567" w:type="dxa"/>
            <w:gridSpan w:val="2"/>
          </w:tcPr>
          <w:p w:rsidR="00E95F27" w:rsidRPr="003C37B4" w:rsidRDefault="00E95F27" w:rsidP="00BA2B32">
            <w:pPr>
              <w:spacing w:after="0" w:line="240" w:lineRule="auto"/>
              <w:rPr>
                <w:rFonts w:ascii="Calibri Light" w:hAnsi="Calibri Light"/>
                <w:lang w:val="en-US"/>
              </w:rPr>
            </w:pPr>
          </w:p>
        </w:tc>
        <w:tc>
          <w:tcPr>
            <w:tcW w:w="567" w:type="dxa"/>
          </w:tcPr>
          <w:p w:rsidR="00E95F27" w:rsidRPr="003C37B4" w:rsidRDefault="00E95F27" w:rsidP="00BA2B32">
            <w:pPr>
              <w:spacing w:after="0" w:line="240" w:lineRule="auto"/>
              <w:rPr>
                <w:rFonts w:ascii="Calibri Light" w:hAnsi="Calibri Light"/>
                <w:lang w:val="en-US"/>
              </w:rPr>
            </w:pPr>
          </w:p>
        </w:tc>
        <w:tc>
          <w:tcPr>
            <w:tcW w:w="426" w:type="dxa"/>
          </w:tcPr>
          <w:p w:rsidR="00E95F27" w:rsidRPr="003C37B4" w:rsidRDefault="00E95F27" w:rsidP="00BA2B32">
            <w:pPr>
              <w:spacing w:after="0" w:line="240" w:lineRule="auto"/>
              <w:rPr>
                <w:rFonts w:ascii="Calibri Light" w:hAnsi="Calibri Light"/>
                <w:lang w:val="en-US"/>
              </w:rPr>
            </w:pPr>
          </w:p>
        </w:tc>
        <w:tc>
          <w:tcPr>
            <w:tcW w:w="708" w:type="dxa"/>
          </w:tcPr>
          <w:p w:rsidR="00E95F27" w:rsidRPr="003C37B4" w:rsidRDefault="00E95F27" w:rsidP="00BA2B32">
            <w:pPr>
              <w:spacing w:after="0" w:line="240" w:lineRule="auto"/>
              <w:rPr>
                <w:rFonts w:ascii="Calibri Light" w:hAnsi="Calibri Light"/>
                <w:lang w:val="en-US"/>
              </w:rPr>
            </w:pPr>
          </w:p>
        </w:tc>
        <w:tc>
          <w:tcPr>
            <w:tcW w:w="567" w:type="dxa"/>
            <w:gridSpan w:val="2"/>
          </w:tcPr>
          <w:p w:rsidR="00E95F27" w:rsidRPr="003C37B4" w:rsidRDefault="00E95F27" w:rsidP="00BA2B32">
            <w:pPr>
              <w:spacing w:after="0" w:line="240" w:lineRule="auto"/>
              <w:rPr>
                <w:rFonts w:ascii="Calibri Light" w:hAnsi="Calibri Light"/>
                <w:lang w:val="en-US"/>
              </w:rPr>
            </w:pPr>
          </w:p>
        </w:tc>
        <w:tc>
          <w:tcPr>
            <w:tcW w:w="567" w:type="dxa"/>
          </w:tcPr>
          <w:p w:rsidR="00E95F27" w:rsidRPr="003C37B4" w:rsidRDefault="00E95F27" w:rsidP="00BA2B32">
            <w:pPr>
              <w:spacing w:after="0" w:line="240" w:lineRule="auto"/>
              <w:rPr>
                <w:rFonts w:ascii="Calibri Light" w:hAnsi="Calibri Light"/>
                <w:lang w:val="en-US"/>
              </w:rPr>
            </w:pPr>
          </w:p>
        </w:tc>
        <w:tc>
          <w:tcPr>
            <w:tcW w:w="567" w:type="dxa"/>
            <w:gridSpan w:val="2"/>
          </w:tcPr>
          <w:p w:rsidR="00E95F27" w:rsidRPr="003C37B4" w:rsidRDefault="00E95F27" w:rsidP="00BA2B32">
            <w:pPr>
              <w:spacing w:after="0" w:line="240" w:lineRule="auto"/>
              <w:rPr>
                <w:rFonts w:ascii="Calibri Light" w:hAnsi="Calibri Light"/>
                <w:lang w:val="en-US"/>
              </w:rPr>
            </w:pPr>
          </w:p>
        </w:tc>
      </w:tr>
      <w:tr w:rsidR="00E95F27" w:rsidRPr="00C60314" w:rsidTr="00EB4FCB">
        <w:trPr>
          <w:trHeight w:val="410"/>
        </w:trPr>
        <w:tc>
          <w:tcPr>
            <w:tcW w:w="9469" w:type="dxa"/>
            <w:gridSpan w:val="21"/>
          </w:tcPr>
          <w:p w:rsidR="00E95F27" w:rsidRPr="003C37B4" w:rsidRDefault="00E95F27" w:rsidP="00BA2B32">
            <w:pPr>
              <w:spacing w:after="0" w:line="240" w:lineRule="auto"/>
              <w:rPr>
                <w:rFonts w:ascii="Calibri Light" w:hAnsi="Calibri Light"/>
                <w:b/>
                <w:sz w:val="10"/>
                <w:szCs w:val="10"/>
                <w:lang w:val="en-US"/>
              </w:rPr>
            </w:pPr>
          </w:p>
          <w:p w:rsidR="00E95F27" w:rsidRPr="003C37B4" w:rsidRDefault="00E95F27" w:rsidP="00BA2B32">
            <w:pPr>
              <w:spacing w:after="0" w:line="240" w:lineRule="auto"/>
              <w:rPr>
                <w:rFonts w:ascii="Calibri Light" w:hAnsi="Calibri Light"/>
                <w:b/>
                <w:lang w:val="en-US"/>
              </w:rPr>
            </w:pPr>
            <w:r w:rsidRPr="003C37B4">
              <w:rPr>
                <w:rFonts w:ascii="Calibri Light" w:hAnsi="Calibri Light"/>
                <w:b/>
                <w:lang w:val="en-US"/>
              </w:rPr>
              <w:t>Summer Semester</w:t>
            </w:r>
          </w:p>
        </w:tc>
      </w:tr>
      <w:tr w:rsidR="00E95F27" w:rsidRPr="00C60314" w:rsidTr="00EB4FCB">
        <w:trPr>
          <w:trHeight w:val="546"/>
        </w:trPr>
        <w:tc>
          <w:tcPr>
            <w:tcW w:w="1815" w:type="dxa"/>
            <w:gridSpan w:val="3"/>
          </w:tcPr>
          <w:p w:rsidR="00E95F27" w:rsidRPr="003C37B4" w:rsidRDefault="00E95F27" w:rsidP="00BA2B32">
            <w:pPr>
              <w:spacing w:after="0" w:line="240" w:lineRule="auto"/>
              <w:rPr>
                <w:rFonts w:ascii="Calibri Light" w:hAnsi="Calibri Light"/>
                <w:sz w:val="16"/>
                <w:szCs w:val="16"/>
                <w:lang w:val="en-US"/>
              </w:rPr>
            </w:pPr>
          </w:p>
        </w:tc>
        <w:tc>
          <w:tcPr>
            <w:tcW w:w="425" w:type="dxa"/>
          </w:tcPr>
          <w:p w:rsidR="00E95F27" w:rsidRPr="003C37B4" w:rsidRDefault="00E95F27" w:rsidP="00BA2B32">
            <w:pPr>
              <w:spacing w:after="0" w:line="240" w:lineRule="auto"/>
              <w:rPr>
                <w:rFonts w:ascii="Calibri Light" w:hAnsi="Calibri Light"/>
                <w:sz w:val="16"/>
                <w:szCs w:val="16"/>
                <w:lang w:val="en-US"/>
              </w:rPr>
            </w:pPr>
          </w:p>
        </w:tc>
        <w:tc>
          <w:tcPr>
            <w:tcW w:w="425" w:type="dxa"/>
          </w:tcPr>
          <w:p w:rsidR="00E95F27" w:rsidRPr="003C37B4" w:rsidRDefault="00E95F27" w:rsidP="00BA2B32">
            <w:pPr>
              <w:spacing w:after="0" w:line="240" w:lineRule="auto"/>
              <w:rPr>
                <w:rFonts w:ascii="Calibri Light" w:hAnsi="Calibri Light"/>
                <w:sz w:val="16"/>
                <w:szCs w:val="16"/>
                <w:lang w:val="en-US"/>
              </w:rPr>
            </w:pPr>
          </w:p>
        </w:tc>
        <w:tc>
          <w:tcPr>
            <w:tcW w:w="567" w:type="dxa"/>
            <w:gridSpan w:val="2"/>
          </w:tcPr>
          <w:p w:rsidR="00E95F27" w:rsidRPr="003C37B4" w:rsidRDefault="00E95F27" w:rsidP="00BA2B32">
            <w:pPr>
              <w:spacing w:after="0" w:line="240" w:lineRule="auto"/>
              <w:rPr>
                <w:rFonts w:ascii="Calibri Light" w:hAnsi="Calibri Light"/>
                <w:sz w:val="16"/>
                <w:szCs w:val="16"/>
                <w:lang w:val="en-US"/>
              </w:rPr>
            </w:pPr>
          </w:p>
        </w:tc>
        <w:tc>
          <w:tcPr>
            <w:tcW w:w="567" w:type="dxa"/>
          </w:tcPr>
          <w:p w:rsidR="00E95F27" w:rsidRPr="003C37B4" w:rsidRDefault="00E95F27" w:rsidP="00BA2B32">
            <w:pPr>
              <w:spacing w:after="0" w:line="240" w:lineRule="auto"/>
              <w:rPr>
                <w:rFonts w:ascii="Calibri Light" w:hAnsi="Calibri Light"/>
                <w:sz w:val="16"/>
                <w:szCs w:val="16"/>
                <w:lang w:val="en-US"/>
              </w:rPr>
            </w:pPr>
          </w:p>
        </w:tc>
        <w:tc>
          <w:tcPr>
            <w:tcW w:w="567" w:type="dxa"/>
          </w:tcPr>
          <w:p w:rsidR="00E95F27" w:rsidRPr="003C37B4" w:rsidRDefault="00E95F27" w:rsidP="00BA2B32">
            <w:pPr>
              <w:spacing w:after="0" w:line="240" w:lineRule="auto"/>
              <w:rPr>
                <w:rFonts w:ascii="Calibri Light" w:hAnsi="Calibri Light"/>
                <w:sz w:val="16"/>
                <w:szCs w:val="16"/>
                <w:lang w:val="en-US"/>
              </w:rPr>
            </w:pPr>
          </w:p>
        </w:tc>
        <w:tc>
          <w:tcPr>
            <w:tcW w:w="567" w:type="dxa"/>
          </w:tcPr>
          <w:p w:rsidR="00E95F27" w:rsidRPr="003C37B4" w:rsidRDefault="00E95F27" w:rsidP="00BA2B32">
            <w:pPr>
              <w:spacing w:after="0" w:line="240" w:lineRule="auto"/>
              <w:rPr>
                <w:rFonts w:ascii="Calibri Light" w:hAnsi="Calibri Light"/>
                <w:sz w:val="16"/>
                <w:szCs w:val="16"/>
                <w:lang w:val="en-US"/>
              </w:rPr>
            </w:pPr>
          </w:p>
        </w:tc>
        <w:tc>
          <w:tcPr>
            <w:tcW w:w="567" w:type="dxa"/>
          </w:tcPr>
          <w:p w:rsidR="00E95F27" w:rsidRPr="003C37B4" w:rsidRDefault="00E95F27" w:rsidP="00BA2B32">
            <w:pPr>
              <w:spacing w:after="0" w:line="240" w:lineRule="auto"/>
              <w:rPr>
                <w:rFonts w:ascii="Calibri Light" w:hAnsi="Calibri Light"/>
                <w:sz w:val="16"/>
                <w:szCs w:val="16"/>
                <w:lang w:val="en-US"/>
              </w:rPr>
            </w:pPr>
          </w:p>
        </w:tc>
        <w:tc>
          <w:tcPr>
            <w:tcW w:w="567" w:type="dxa"/>
            <w:gridSpan w:val="2"/>
          </w:tcPr>
          <w:p w:rsidR="00E95F27" w:rsidRPr="003C37B4" w:rsidRDefault="00E95F27" w:rsidP="00BA2B32">
            <w:pPr>
              <w:spacing w:after="0" w:line="240" w:lineRule="auto"/>
              <w:rPr>
                <w:rFonts w:ascii="Calibri Light" w:hAnsi="Calibri Light"/>
                <w:sz w:val="16"/>
                <w:szCs w:val="16"/>
                <w:lang w:val="en-US"/>
              </w:rPr>
            </w:pPr>
          </w:p>
        </w:tc>
        <w:tc>
          <w:tcPr>
            <w:tcW w:w="567" w:type="dxa"/>
          </w:tcPr>
          <w:p w:rsidR="00E95F27" w:rsidRPr="003C37B4" w:rsidRDefault="00E95F27" w:rsidP="00BA2B32">
            <w:pPr>
              <w:spacing w:after="0" w:line="240" w:lineRule="auto"/>
              <w:rPr>
                <w:rFonts w:ascii="Calibri Light" w:hAnsi="Calibri Light"/>
                <w:sz w:val="16"/>
                <w:szCs w:val="16"/>
                <w:lang w:val="en-US"/>
              </w:rPr>
            </w:pPr>
          </w:p>
        </w:tc>
        <w:tc>
          <w:tcPr>
            <w:tcW w:w="426" w:type="dxa"/>
          </w:tcPr>
          <w:p w:rsidR="00E95F27" w:rsidRPr="003C37B4" w:rsidRDefault="00E95F27" w:rsidP="00BA2B32">
            <w:pPr>
              <w:spacing w:after="0" w:line="240" w:lineRule="auto"/>
              <w:rPr>
                <w:rFonts w:ascii="Calibri Light" w:hAnsi="Calibri Light"/>
                <w:sz w:val="16"/>
                <w:szCs w:val="16"/>
                <w:lang w:val="en-US"/>
              </w:rPr>
            </w:pPr>
          </w:p>
        </w:tc>
        <w:tc>
          <w:tcPr>
            <w:tcW w:w="708" w:type="dxa"/>
          </w:tcPr>
          <w:p w:rsidR="00E95F27" w:rsidRPr="003C37B4" w:rsidRDefault="00E95F27" w:rsidP="00BA2B32">
            <w:pPr>
              <w:spacing w:after="0" w:line="240" w:lineRule="auto"/>
              <w:rPr>
                <w:rFonts w:ascii="Calibri Light" w:hAnsi="Calibri Light"/>
                <w:sz w:val="16"/>
                <w:szCs w:val="16"/>
                <w:lang w:val="en-US"/>
              </w:rPr>
            </w:pPr>
          </w:p>
        </w:tc>
        <w:tc>
          <w:tcPr>
            <w:tcW w:w="567" w:type="dxa"/>
            <w:gridSpan w:val="2"/>
          </w:tcPr>
          <w:p w:rsidR="00E95F27" w:rsidRPr="003C37B4" w:rsidRDefault="00E95F27" w:rsidP="00BA2B32">
            <w:pPr>
              <w:spacing w:after="0" w:line="240" w:lineRule="auto"/>
              <w:rPr>
                <w:rFonts w:ascii="Calibri Light" w:hAnsi="Calibri Light"/>
                <w:sz w:val="16"/>
                <w:szCs w:val="16"/>
                <w:lang w:val="en-US"/>
              </w:rPr>
            </w:pPr>
          </w:p>
        </w:tc>
        <w:tc>
          <w:tcPr>
            <w:tcW w:w="567" w:type="dxa"/>
          </w:tcPr>
          <w:p w:rsidR="00E95F27" w:rsidRPr="003C37B4" w:rsidRDefault="00E95F27" w:rsidP="00BA2B32">
            <w:pPr>
              <w:spacing w:after="0" w:line="240" w:lineRule="auto"/>
              <w:rPr>
                <w:rFonts w:ascii="Calibri Light" w:hAnsi="Calibri Light"/>
                <w:sz w:val="16"/>
                <w:szCs w:val="16"/>
                <w:lang w:val="en-US"/>
              </w:rPr>
            </w:pPr>
          </w:p>
        </w:tc>
        <w:tc>
          <w:tcPr>
            <w:tcW w:w="567" w:type="dxa"/>
            <w:gridSpan w:val="2"/>
          </w:tcPr>
          <w:p w:rsidR="00E95F27" w:rsidRPr="003C37B4" w:rsidRDefault="00E95F27" w:rsidP="00BA2B32">
            <w:pPr>
              <w:spacing w:after="0" w:line="240" w:lineRule="auto"/>
              <w:rPr>
                <w:rFonts w:ascii="Calibri Light" w:hAnsi="Calibri Light"/>
                <w:sz w:val="16"/>
                <w:szCs w:val="16"/>
                <w:lang w:val="en-US"/>
              </w:rPr>
            </w:pPr>
          </w:p>
        </w:tc>
      </w:tr>
      <w:tr w:rsidR="00E95F27" w:rsidRPr="00C60314" w:rsidTr="00EB4FCB">
        <w:trPr>
          <w:trHeight w:val="546"/>
        </w:trPr>
        <w:tc>
          <w:tcPr>
            <w:tcW w:w="1815" w:type="dxa"/>
            <w:gridSpan w:val="3"/>
          </w:tcPr>
          <w:p w:rsidR="00E95F27" w:rsidRPr="003C37B4" w:rsidRDefault="00E95F27" w:rsidP="00BA2B32">
            <w:pPr>
              <w:spacing w:after="0" w:line="240" w:lineRule="auto"/>
              <w:rPr>
                <w:rFonts w:ascii="Calibri Light" w:hAnsi="Calibri Light"/>
                <w:sz w:val="16"/>
                <w:szCs w:val="16"/>
                <w:lang w:val="en-US"/>
              </w:rPr>
            </w:pPr>
          </w:p>
        </w:tc>
        <w:tc>
          <w:tcPr>
            <w:tcW w:w="425" w:type="dxa"/>
          </w:tcPr>
          <w:p w:rsidR="00E95F27" w:rsidRPr="003C37B4" w:rsidRDefault="00E95F27" w:rsidP="00BA2B32">
            <w:pPr>
              <w:spacing w:after="0" w:line="240" w:lineRule="auto"/>
              <w:rPr>
                <w:rFonts w:ascii="Calibri Light" w:hAnsi="Calibri Light"/>
                <w:sz w:val="16"/>
                <w:szCs w:val="16"/>
                <w:lang w:val="en-US"/>
              </w:rPr>
            </w:pPr>
          </w:p>
        </w:tc>
        <w:tc>
          <w:tcPr>
            <w:tcW w:w="425" w:type="dxa"/>
          </w:tcPr>
          <w:p w:rsidR="00E95F27" w:rsidRPr="003C37B4" w:rsidRDefault="00E95F27" w:rsidP="00BA2B32">
            <w:pPr>
              <w:spacing w:after="0" w:line="240" w:lineRule="auto"/>
              <w:rPr>
                <w:rFonts w:ascii="Calibri Light" w:hAnsi="Calibri Light"/>
                <w:sz w:val="16"/>
                <w:szCs w:val="16"/>
                <w:lang w:val="en-US"/>
              </w:rPr>
            </w:pPr>
          </w:p>
        </w:tc>
        <w:tc>
          <w:tcPr>
            <w:tcW w:w="567" w:type="dxa"/>
            <w:gridSpan w:val="2"/>
          </w:tcPr>
          <w:p w:rsidR="00E95F27" w:rsidRPr="003C37B4" w:rsidRDefault="00E95F27" w:rsidP="00BA2B32">
            <w:pPr>
              <w:spacing w:after="0" w:line="240" w:lineRule="auto"/>
              <w:rPr>
                <w:rFonts w:ascii="Calibri Light" w:hAnsi="Calibri Light"/>
                <w:sz w:val="16"/>
                <w:szCs w:val="16"/>
                <w:lang w:val="en-US"/>
              </w:rPr>
            </w:pPr>
          </w:p>
        </w:tc>
        <w:tc>
          <w:tcPr>
            <w:tcW w:w="567" w:type="dxa"/>
          </w:tcPr>
          <w:p w:rsidR="00E95F27" w:rsidRPr="003C37B4" w:rsidRDefault="00E95F27" w:rsidP="00BA2B32">
            <w:pPr>
              <w:spacing w:after="0" w:line="240" w:lineRule="auto"/>
              <w:rPr>
                <w:rFonts w:ascii="Calibri Light" w:hAnsi="Calibri Light"/>
                <w:sz w:val="16"/>
                <w:szCs w:val="16"/>
                <w:lang w:val="en-US"/>
              </w:rPr>
            </w:pPr>
          </w:p>
        </w:tc>
        <w:tc>
          <w:tcPr>
            <w:tcW w:w="567" w:type="dxa"/>
          </w:tcPr>
          <w:p w:rsidR="00E95F27" w:rsidRPr="003C37B4" w:rsidRDefault="00E95F27" w:rsidP="00BA2B32">
            <w:pPr>
              <w:spacing w:after="0" w:line="240" w:lineRule="auto"/>
              <w:rPr>
                <w:rFonts w:ascii="Calibri Light" w:hAnsi="Calibri Light"/>
                <w:sz w:val="16"/>
                <w:szCs w:val="16"/>
                <w:lang w:val="en-US"/>
              </w:rPr>
            </w:pPr>
          </w:p>
        </w:tc>
        <w:tc>
          <w:tcPr>
            <w:tcW w:w="567" w:type="dxa"/>
          </w:tcPr>
          <w:p w:rsidR="00E95F27" w:rsidRPr="003C37B4" w:rsidRDefault="00E95F27" w:rsidP="00BA2B32">
            <w:pPr>
              <w:spacing w:after="0" w:line="240" w:lineRule="auto"/>
              <w:rPr>
                <w:rFonts w:ascii="Calibri Light" w:hAnsi="Calibri Light"/>
                <w:sz w:val="16"/>
                <w:szCs w:val="16"/>
                <w:lang w:val="en-US"/>
              </w:rPr>
            </w:pPr>
          </w:p>
        </w:tc>
        <w:tc>
          <w:tcPr>
            <w:tcW w:w="567" w:type="dxa"/>
          </w:tcPr>
          <w:p w:rsidR="00E95F27" w:rsidRPr="003C37B4" w:rsidRDefault="00E95F27" w:rsidP="00BA2B32">
            <w:pPr>
              <w:spacing w:after="0" w:line="240" w:lineRule="auto"/>
              <w:rPr>
                <w:rFonts w:ascii="Calibri Light" w:hAnsi="Calibri Light"/>
                <w:sz w:val="16"/>
                <w:szCs w:val="16"/>
                <w:lang w:val="en-US"/>
              </w:rPr>
            </w:pPr>
          </w:p>
        </w:tc>
        <w:tc>
          <w:tcPr>
            <w:tcW w:w="567" w:type="dxa"/>
            <w:gridSpan w:val="2"/>
          </w:tcPr>
          <w:p w:rsidR="00E95F27" w:rsidRPr="003C37B4" w:rsidRDefault="00E95F27" w:rsidP="00BA2B32">
            <w:pPr>
              <w:spacing w:after="0" w:line="240" w:lineRule="auto"/>
              <w:rPr>
                <w:rFonts w:ascii="Calibri Light" w:hAnsi="Calibri Light"/>
                <w:sz w:val="16"/>
                <w:szCs w:val="16"/>
                <w:lang w:val="en-US"/>
              </w:rPr>
            </w:pPr>
          </w:p>
        </w:tc>
        <w:tc>
          <w:tcPr>
            <w:tcW w:w="567" w:type="dxa"/>
          </w:tcPr>
          <w:p w:rsidR="00E95F27" w:rsidRPr="003C37B4" w:rsidRDefault="00E95F27" w:rsidP="00BA2B32">
            <w:pPr>
              <w:spacing w:after="0" w:line="240" w:lineRule="auto"/>
              <w:rPr>
                <w:rFonts w:ascii="Calibri Light" w:hAnsi="Calibri Light"/>
                <w:sz w:val="16"/>
                <w:szCs w:val="16"/>
                <w:lang w:val="en-US"/>
              </w:rPr>
            </w:pPr>
          </w:p>
        </w:tc>
        <w:tc>
          <w:tcPr>
            <w:tcW w:w="426" w:type="dxa"/>
          </w:tcPr>
          <w:p w:rsidR="00E95F27" w:rsidRPr="003C37B4" w:rsidRDefault="00E95F27" w:rsidP="00BA2B32">
            <w:pPr>
              <w:spacing w:after="0" w:line="240" w:lineRule="auto"/>
              <w:rPr>
                <w:rFonts w:ascii="Calibri Light" w:hAnsi="Calibri Light"/>
                <w:sz w:val="16"/>
                <w:szCs w:val="16"/>
                <w:lang w:val="en-US"/>
              </w:rPr>
            </w:pPr>
          </w:p>
        </w:tc>
        <w:tc>
          <w:tcPr>
            <w:tcW w:w="708" w:type="dxa"/>
          </w:tcPr>
          <w:p w:rsidR="00E95F27" w:rsidRPr="003C37B4" w:rsidRDefault="00E95F27" w:rsidP="00BA2B32">
            <w:pPr>
              <w:spacing w:after="0" w:line="240" w:lineRule="auto"/>
              <w:rPr>
                <w:rFonts w:ascii="Calibri Light" w:hAnsi="Calibri Light"/>
                <w:sz w:val="16"/>
                <w:szCs w:val="16"/>
                <w:lang w:val="en-US"/>
              </w:rPr>
            </w:pPr>
          </w:p>
        </w:tc>
        <w:tc>
          <w:tcPr>
            <w:tcW w:w="567" w:type="dxa"/>
            <w:gridSpan w:val="2"/>
          </w:tcPr>
          <w:p w:rsidR="00E95F27" w:rsidRPr="003C37B4" w:rsidRDefault="00E95F27" w:rsidP="00BA2B32">
            <w:pPr>
              <w:spacing w:after="0" w:line="240" w:lineRule="auto"/>
              <w:rPr>
                <w:rFonts w:ascii="Calibri Light" w:hAnsi="Calibri Light"/>
                <w:sz w:val="16"/>
                <w:szCs w:val="16"/>
                <w:lang w:val="en-US"/>
              </w:rPr>
            </w:pPr>
          </w:p>
        </w:tc>
        <w:tc>
          <w:tcPr>
            <w:tcW w:w="567" w:type="dxa"/>
          </w:tcPr>
          <w:p w:rsidR="00E95F27" w:rsidRPr="003C37B4" w:rsidRDefault="00E95F27" w:rsidP="00BA2B32">
            <w:pPr>
              <w:spacing w:after="0" w:line="240" w:lineRule="auto"/>
              <w:rPr>
                <w:rFonts w:ascii="Calibri Light" w:hAnsi="Calibri Light"/>
                <w:sz w:val="16"/>
                <w:szCs w:val="16"/>
                <w:lang w:val="en-US"/>
              </w:rPr>
            </w:pPr>
          </w:p>
        </w:tc>
        <w:tc>
          <w:tcPr>
            <w:tcW w:w="567" w:type="dxa"/>
            <w:gridSpan w:val="2"/>
          </w:tcPr>
          <w:p w:rsidR="00E95F27" w:rsidRPr="003C37B4" w:rsidRDefault="00E95F27" w:rsidP="00BA2B32">
            <w:pPr>
              <w:spacing w:after="0" w:line="240" w:lineRule="auto"/>
              <w:rPr>
                <w:rFonts w:ascii="Calibri Light" w:hAnsi="Calibri Light"/>
                <w:sz w:val="16"/>
                <w:szCs w:val="16"/>
                <w:lang w:val="en-US"/>
              </w:rPr>
            </w:pPr>
          </w:p>
        </w:tc>
      </w:tr>
      <w:tr w:rsidR="00E95F27" w:rsidRPr="00C60314" w:rsidTr="00EB4FCB">
        <w:trPr>
          <w:trHeight w:val="546"/>
        </w:trPr>
        <w:tc>
          <w:tcPr>
            <w:tcW w:w="9469" w:type="dxa"/>
            <w:gridSpan w:val="21"/>
          </w:tcPr>
          <w:p w:rsidR="00E95F27" w:rsidRPr="003C37B4" w:rsidRDefault="00E95F27" w:rsidP="00BA2B32">
            <w:pPr>
              <w:spacing w:after="0" w:line="240" w:lineRule="auto"/>
              <w:rPr>
                <w:rFonts w:ascii="Calibri Light" w:hAnsi="Calibri Light"/>
                <w:b/>
                <w:sz w:val="10"/>
                <w:szCs w:val="10"/>
                <w:lang w:val="en-US"/>
              </w:rPr>
            </w:pPr>
          </w:p>
          <w:p w:rsidR="00E95F27" w:rsidRPr="003C37B4" w:rsidRDefault="00E95F27" w:rsidP="00BA2B32">
            <w:pPr>
              <w:spacing w:after="0" w:line="240" w:lineRule="auto"/>
              <w:rPr>
                <w:rFonts w:ascii="Calibri Light" w:hAnsi="Calibri Light"/>
                <w:sz w:val="16"/>
                <w:szCs w:val="16"/>
                <w:lang w:val="en-US"/>
              </w:rPr>
            </w:pPr>
            <w:r w:rsidRPr="003C37B4">
              <w:rPr>
                <w:rFonts w:ascii="Calibri Light" w:hAnsi="Calibri Light"/>
                <w:b/>
                <w:lang w:val="en-US"/>
              </w:rPr>
              <w:t>TOTAL per year:</w:t>
            </w:r>
            <w:r w:rsidR="00D507F1">
              <w:rPr>
                <w:rFonts w:ascii="Calibri Light" w:hAnsi="Calibri Light"/>
                <w:b/>
                <w:lang w:val="en-US"/>
              </w:rPr>
              <w:t xml:space="preserve">  </w:t>
            </w:r>
          </w:p>
        </w:tc>
      </w:tr>
      <w:tr w:rsidR="00484A07" w:rsidRPr="00C60314" w:rsidTr="00191C99">
        <w:trPr>
          <w:trHeight w:val="546"/>
        </w:trPr>
        <w:tc>
          <w:tcPr>
            <w:tcW w:w="1815" w:type="dxa"/>
            <w:gridSpan w:val="3"/>
          </w:tcPr>
          <w:p w:rsidR="00484A07" w:rsidRPr="003C37B4" w:rsidRDefault="00484A07" w:rsidP="00BA2B32">
            <w:pPr>
              <w:spacing w:after="0" w:line="240" w:lineRule="auto"/>
              <w:rPr>
                <w:rFonts w:ascii="Calibri Light" w:hAnsi="Calibri Light"/>
                <w:sz w:val="16"/>
                <w:szCs w:val="16"/>
                <w:lang w:val="en-US"/>
              </w:rPr>
            </w:pPr>
          </w:p>
        </w:tc>
        <w:tc>
          <w:tcPr>
            <w:tcW w:w="425" w:type="dxa"/>
          </w:tcPr>
          <w:p w:rsidR="00484A07" w:rsidRPr="003C37B4" w:rsidRDefault="00484A07" w:rsidP="00BA2B32">
            <w:pPr>
              <w:spacing w:after="0" w:line="240" w:lineRule="auto"/>
              <w:rPr>
                <w:rFonts w:ascii="Calibri Light" w:hAnsi="Calibri Light"/>
                <w:sz w:val="16"/>
                <w:szCs w:val="16"/>
                <w:lang w:val="en-US"/>
              </w:rPr>
            </w:pPr>
            <w:r>
              <w:rPr>
                <w:rFonts w:ascii="Calibri Light" w:hAnsi="Calibri Light"/>
                <w:sz w:val="16"/>
                <w:szCs w:val="16"/>
                <w:lang w:val="en-US"/>
              </w:rPr>
              <w:t>5</w:t>
            </w:r>
          </w:p>
        </w:tc>
        <w:tc>
          <w:tcPr>
            <w:tcW w:w="425" w:type="dxa"/>
          </w:tcPr>
          <w:p w:rsidR="00484A07" w:rsidRPr="003C37B4" w:rsidRDefault="00484A07" w:rsidP="00BA2B32">
            <w:pPr>
              <w:spacing w:after="0" w:line="240" w:lineRule="auto"/>
              <w:rPr>
                <w:rFonts w:ascii="Calibri Light" w:hAnsi="Calibri Light"/>
                <w:sz w:val="16"/>
                <w:szCs w:val="16"/>
                <w:lang w:val="en-US"/>
              </w:rPr>
            </w:pPr>
          </w:p>
        </w:tc>
        <w:tc>
          <w:tcPr>
            <w:tcW w:w="567" w:type="dxa"/>
            <w:gridSpan w:val="2"/>
          </w:tcPr>
          <w:p w:rsidR="00484A07" w:rsidRPr="003C37B4" w:rsidRDefault="00484A07" w:rsidP="00BA2B32">
            <w:pPr>
              <w:spacing w:after="0" w:line="240" w:lineRule="auto"/>
              <w:rPr>
                <w:rFonts w:ascii="Calibri Light" w:hAnsi="Calibri Light"/>
                <w:sz w:val="16"/>
                <w:szCs w:val="16"/>
                <w:lang w:val="en-US"/>
              </w:rPr>
            </w:pPr>
          </w:p>
        </w:tc>
        <w:tc>
          <w:tcPr>
            <w:tcW w:w="567" w:type="dxa"/>
          </w:tcPr>
          <w:p w:rsidR="00484A07" w:rsidRPr="003C37B4" w:rsidRDefault="00484A07" w:rsidP="00BA2B32">
            <w:pPr>
              <w:spacing w:after="0" w:line="240" w:lineRule="auto"/>
              <w:rPr>
                <w:rFonts w:ascii="Calibri Light" w:hAnsi="Calibri Light"/>
                <w:sz w:val="16"/>
                <w:szCs w:val="16"/>
                <w:lang w:val="en-US"/>
              </w:rPr>
            </w:pPr>
            <w:r>
              <w:rPr>
                <w:rFonts w:ascii="Calibri Light" w:hAnsi="Calibri Light"/>
                <w:sz w:val="16"/>
                <w:szCs w:val="16"/>
                <w:lang w:val="en-US"/>
              </w:rPr>
              <w:t>35</w:t>
            </w:r>
          </w:p>
        </w:tc>
        <w:tc>
          <w:tcPr>
            <w:tcW w:w="567" w:type="dxa"/>
          </w:tcPr>
          <w:p w:rsidR="00484A07" w:rsidRPr="003C37B4" w:rsidRDefault="00484A07" w:rsidP="00BA2B32">
            <w:pPr>
              <w:spacing w:after="0" w:line="240" w:lineRule="auto"/>
              <w:rPr>
                <w:rFonts w:ascii="Calibri Light" w:hAnsi="Calibri Light"/>
                <w:sz w:val="16"/>
                <w:szCs w:val="16"/>
                <w:lang w:val="en-US"/>
              </w:rPr>
            </w:pPr>
          </w:p>
        </w:tc>
        <w:tc>
          <w:tcPr>
            <w:tcW w:w="567" w:type="dxa"/>
          </w:tcPr>
          <w:p w:rsidR="00484A07" w:rsidRPr="003C37B4" w:rsidRDefault="00484A07" w:rsidP="00BA2B32">
            <w:pPr>
              <w:spacing w:after="0" w:line="240" w:lineRule="auto"/>
              <w:rPr>
                <w:rFonts w:ascii="Calibri Light" w:hAnsi="Calibri Light"/>
                <w:sz w:val="16"/>
                <w:szCs w:val="16"/>
                <w:lang w:val="en-US"/>
              </w:rPr>
            </w:pPr>
          </w:p>
        </w:tc>
        <w:tc>
          <w:tcPr>
            <w:tcW w:w="567" w:type="dxa"/>
          </w:tcPr>
          <w:p w:rsidR="00484A07" w:rsidRPr="003C37B4" w:rsidRDefault="00484A07" w:rsidP="00BA2B32">
            <w:pPr>
              <w:spacing w:after="0" w:line="240" w:lineRule="auto"/>
              <w:rPr>
                <w:rFonts w:ascii="Calibri Light" w:hAnsi="Calibri Light"/>
                <w:sz w:val="16"/>
                <w:szCs w:val="16"/>
                <w:lang w:val="en-US"/>
              </w:rPr>
            </w:pPr>
          </w:p>
        </w:tc>
        <w:tc>
          <w:tcPr>
            <w:tcW w:w="567" w:type="dxa"/>
            <w:gridSpan w:val="2"/>
          </w:tcPr>
          <w:p w:rsidR="00484A07" w:rsidRPr="003C37B4" w:rsidRDefault="00484A07" w:rsidP="00BA2B32">
            <w:pPr>
              <w:spacing w:after="0" w:line="240" w:lineRule="auto"/>
              <w:rPr>
                <w:rFonts w:ascii="Calibri Light" w:hAnsi="Calibri Light"/>
                <w:sz w:val="16"/>
                <w:szCs w:val="16"/>
                <w:lang w:val="en-US"/>
              </w:rPr>
            </w:pPr>
          </w:p>
        </w:tc>
        <w:tc>
          <w:tcPr>
            <w:tcW w:w="567" w:type="dxa"/>
          </w:tcPr>
          <w:p w:rsidR="00484A07" w:rsidRPr="003C37B4" w:rsidRDefault="00484A07" w:rsidP="00BA2B32">
            <w:pPr>
              <w:spacing w:after="0" w:line="240" w:lineRule="auto"/>
              <w:rPr>
                <w:rFonts w:ascii="Calibri Light" w:hAnsi="Calibri Light"/>
                <w:sz w:val="16"/>
                <w:szCs w:val="16"/>
                <w:lang w:val="en-US"/>
              </w:rPr>
            </w:pPr>
          </w:p>
        </w:tc>
        <w:tc>
          <w:tcPr>
            <w:tcW w:w="426" w:type="dxa"/>
          </w:tcPr>
          <w:p w:rsidR="00484A07" w:rsidRPr="003C37B4" w:rsidRDefault="00484A07" w:rsidP="00BA2B32">
            <w:pPr>
              <w:spacing w:after="0" w:line="240" w:lineRule="auto"/>
              <w:rPr>
                <w:rFonts w:ascii="Calibri Light" w:hAnsi="Calibri Light"/>
                <w:sz w:val="16"/>
                <w:szCs w:val="16"/>
                <w:lang w:val="en-US"/>
              </w:rPr>
            </w:pPr>
          </w:p>
        </w:tc>
        <w:tc>
          <w:tcPr>
            <w:tcW w:w="708" w:type="dxa"/>
          </w:tcPr>
          <w:p w:rsidR="00484A07" w:rsidRPr="003C37B4" w:rsidRDefault="00484A07" w:rsidP="00BA2B32">
            <w:pPr>
              <w:spacing w:after="0" w:line="240" w:lineRule="auto"/>
              <w:rPr>
                <w:rFonts w:ascii="Calibri Light" w:hAnsi="Calibri Light"/>
                <w:sz w:val="16"/>
                <w:szCs w:val="16"/>
                <w:lang w:val="en-US"/>
              </w:rPr>
            </w:pPr>
          </w:p>
        </w:tc>
        <w:tc>
          <w:tcPr>
            <w:tcW w:w="567" w:type="dxa"/>
            <w:gridSpan w:val="2"/>
          </w:tcPr>
          <w:p w:rsidR="00484A07" w:rsidRPr="003C37B4" w:rsidRDefault="00484A07" w:rsidP="00BA2B32">
            <w:pPr>
              <w:spacing w:after="0" w:line="240" w:lineRule="auto"/>
              <w:rPr>
                <w:rFonts w:ascii="Calibri Light" w:hAnsi="Calibri Light"/>
                <w:sz w:val="16"/>
                <w:szCs w:val="16"/>
                <w:lang w:val="en-US"/>
              </w:rPr>
            </w:pPr>
          </w:p>
        </w:tc>
        <w:tc>
          <w:tcPr>
            <w:tcW w:w="567" w:type="dxa"/>
          </w:tcPr>
          <w:p w:rsidR="00484A07" w:rsidRPr="003C37B4" w:rsidRDefault="00484A07" w:rsidP="00BA2B32">
            <w:pPr>
              <w:spacing w:after="0" w:line="240" w:lineRule="auto"/>
              <w:rPr>
                <w:rFonts w:ascii="Calibri Light" w:hAnsi="Calibri Light"/>
                <w:sz w:val="16"/>
                <w:szCs w:val="16"/>
                <w:lang w:val="en-US"/>
              </w:rPr>
            </w:pPr>
          </w:p>
        </w:tc>
        <w:tc>
          <w:tcPr>
            <w:tcW w:w="567" w:type="dxa"/>
            <w:gridSpan w:val="2"/>
          </w:tcPr>
          <w:p w:rsidR="00484A07" w:rsidRPr="003C37B4" w:rsidRDefault="00484A07" w:rsidP="00BA2B32">
            <w:pPr>
              <w:spacing w:after="0" w:line="240" w:lineRule="auto"/>
              <w:rPr>
                <w:rFonts w:ascii="Calibri Light" w:hAnsi="Calibri Light"/>
                <w:sz w:val="16"/>
                <w:szCs w:val="16"/>
                <w:lang w:val="en-US"/>
              </w:rPr>
            </w:pPr>
          </w:p>
        </w:tc>
      </w:tr>
      <w:tr w:rsidR="00E95F27" w:rsidRPr="00EB4FCB" w:rsidTr="00EB4FCB">
        <w:tc>
          <w:tcPr>
            <w:tcW w:w="9469" w:type="dxa"/>
            <w:gridSpan w:val="21"/>
          </w:tcPr>
          <w:p w:rsidR="00E95F27" w:rsidRPr="003C37B4" w:rsidRDefault="00E95F27" w:rsidP="00FD0F8C">
            <w:pPr>
              <w:spacing w:after="0" w:line="240" w:lineRule="auto"/>
              <w:rPr>
                <w:rFonts w:ascii="Calibri Light" w:hAnsi="Calibri Light"/>
                <w:b/>
                <w:lang w:val="en-US"/>
              </w:rPr>
            </w:pPr>
            <w:r w:rsidRPr="003C37B4">
              <w:rPr>
                <w:rFonts w:ascii="Calibri Light" w:hAnsi="Calibri Light"/>
                <w:b/>
                <w:lang w:val="en-US"/>
              </w:rPr>
              <w:t xml:space="preserve">Educational objectives </w:t>
            </w:r>
            <w:r w:rsidRPr="003C37B4">
              <w:rPr>
                <w:rFonts w:ascii="Calibri Light" w:hAnsi="Calibri Light"/>
                <w:lang w:val="en-US"/>
              </w:rPr>
              <w:t>(max. 6 items)</w:t>
            </w:r>
          </w:p>
          <w:p w:rsidR="00E95F27" w:rsidRDefault="00E95F27" w:rsidP="00E95F27">
            <w:pPr>
              <w:spacing w:after="0"/>
              <w:rPr>
                <w:rFonts w:cs="Calibri"/>
                <w:b/>
                <w:sz w:val="24"/>
                <w:lang w:val="en-US"/>
              </w:rPr>
            </w:pPr>
            <w:r w:rsidRPr="003C37B4">
              <w:rPr>
                <w:rFonts w:ascii="Calibri Light" w:hAnsi="Calibri Light"/>
                <w:b/>
                <w:lang w:val="en-US"/>
              </w:rPr>
              <w:t xml:space="preserve">C1. </w:t>
            </w:r>
            <w:r w:rsidRPr="00C60314">
              <w:rPr>
                <w:rFonts w:ascii="Calibri Light" w:hAnsi="Calibri Light"/>
                <w:b/>
                <w:lang w:val="en-US"/>
              </w:rPr>
              <w:t xml:space="preserve"> </w:t>
            </w:r>
            <w:r w:rsidRPr="0036541D">
              <w:rPr>
                <w:lang w:val="en-US"/>
              </w:rPr>
              <w:t xml:space="preserve">During the course of </w:t>
            </w:r>
            <w:r>
              <w:rPr>
                <w:u w:val="single"/>
                <w:lang w:val="en-US"/>
              </w:rPr>
              <w:t>h</w:t>
            </w:r>
            <w:r w:rsidRPr="0036541D">
              <w:rPr>
                <w:u w:val="single"/>
                <w:lang w:val="en-US"/>
              </w:rPr>
              <w:t>istology</w:t>
            </w:r>
            <w:r w:rsidRPr="0036541D">
              <w:rPr>
                <w:lang w:val="en-US"/>
              </w:rPr>
              <w:t xml:space="preserve"> students</w:t>
            </w:r>
            <w:r>
              <w:rPr>
                <w:b/>
                <w:lang w:val="en-US"/>
              </w:rPr>
              <w:t xml:space="preserve"> </w:t>
            </w:r>
            <w:r w:rsidRPr="0036541D">
              <w:rPr>
                <w:lang w:val="en-US"/>
              </w:rPr>
              <w:t>should become acquaint:</w:t>
            </w:r>
          </w:p>
          <w:p w:rsidR="00E95F27" w:rsidRPr="005C636A" w:rsidRDefault="00E95F27" w:rsidP="00E95F27">
            <w:pPr>
              <w:numPr>
                <w:ilvl w:val="0"/>
                <w:numId w:val="1"/>
              </w:numPr>
              <w:spacing w:after="0" w:line="240" w:lineRule="auto"/>
              <w:ind w:left="714" w:hanging="357"/>
              <w:rPr>
                <w:lang w:val="en-US"/>
              </w:rPr>
            </w:pPr>
            <w:r w:rsidRPr="005C636A">
              <w:rPr>
                <w:lang w:val="en-US"/>
              </w:rPr>
              <w:t>the principles of the basic techniques used in the morphological studies,</w:t>
            </w:r>
          </w:p>
          <w:p w:rsidR="00E95F27" w:rsidRPr="005C636A" w:rsidRDefault="00E95F27" w:rsidP="00E95F27">
            <w:pPr>
              <w:numPr>
                <w:ilvl w:val="0"/>
                <w:numId w:val="1"/>
              </w:numPr>
              <w:spacing w:after="0" w:line="240" w:lineRule="auto"/>
              <w:ind w:left="714" w:hanging="357"/>
              <w:rPr>
                <w:lang w:val="en-US"/>
              </w:rPr>
            </w:pPr>
            <w:r w:rsidRPr="005C636A">
              <w:rPr>
                <w:lang w:val="en-US"/>
              </w:rPr>
              <w:t>the organization of the cell model with cell organelles, their structure and functions,</w:t>
            </w:r>
          </w:p>
          <w:p w:rsidR="00E95F27" w:rsidRPr="005C636A" w:rsidRDefault="00E95F27" w:rsidP="00E95F27">
            <w:pPr>
              <w:numPr>
                <w:ilvl w:val="0"/>
                <w:numId w:val="1"/>
              </w:numPr>
              <w:spacing w:after="0" w:line="240" w:lineRule="auto"/>
              <w:ind w:left="714" w:hanging="357"/>
              <w:rPr>
                <w:lang w:val="en-US"/>
              </w:rPr>
            </w:pPr>
            <w:r w:rsidRPr="005C636A">
              <w:rPr>
                <w:lang w:val="en-US"/>
              </w:rPr>
              <w:t>structure and function of selected, important specialized cells,</w:t>
            </w:r>
          </w:p>
          <w:p w:rsidR="00E95F27" w:rsidRPr="005C636A" w:rsidRDefault="00E95F27" w:rsidP="00E95F27">
            <w:pPr>
              <w:numPr>
                <w:ilvl w:val="0"/>
                <w:numId w:val="1"/>
              </w:numPr>
              <w:spacing w:after="0" w:line="240" w:lineRule="auto"/>
              <w:ind w:left="714" w:hanging="357"/>
              <w:rPr>
                <w:lang w:val="en-US"/>
              </w:rPr>
            </w:pPr>
            <w:r w:rsidRPr="005C636A">
              <w:rPr>
                <w:lang w:val="en-US"/>
              </w:rPr>
              <w:t>classification, characteristics, origin, histological organization and role of the tissues,</w:t>
            </w:r>
          </w:p>
          <w:p w:rsidR="00E95F27" w:rsidRPr="005C636A" w:rsidRDefault="00E95F27" w:rsidP="00E95F27">
            <w:pPr>
              <w:numPr>
                <w:ilvl w:val="0"/>
                <w:numId w:val="1"/>
              </w:numPr>
              <w:spacing w:after="0" w:line="240" w:lineRule="auto"/>
              <w:ind w:left="714" w:hanging="357"/>
              <w:rPr>
                <w:lang w:val="en-US"/>
              </w:rPr>
            </w:pPr>
            <w:r w:rsidRPr="005C636A">
              <w:rPr>
                <w:lang w:val="en-US"/>
              </w:rPr>
              <w:t>histological organization of organs and systems and their role and the basic mechanisms that regulate their functions.</w:t>
            </w:r>
          </w:p>
          <w:p w:rsidR="00E95F27" w:rsidRPr="00C60314" w:rsidRDefault="00E95F27" w:rsidP="00E95F27">
            <w:pPr>
              <w:spacing w:after="0" w:line="240" w:lineRule="auto"/>
              <w:rPr>
                <w:rFonts w:ascii="Calibri Light" w:hAnsi="Calibri Light"/>
                <w:lang w:val="en-US"/>
              </w:rPr>
            </w:pPr>
          </w:p>
          <w:p w:rsidR="00E95F27" w:rsidRPr="006329C4" w:rsidRDefault="00E95F27" w:rsidP="00E95F27">
            <w:pPr>
              <w:spacing w:after="0" w:line="240" w:lineRule="auto"/>
              <w:rPr>
                <w:rFonts w:asciiTheme="minorHAnsi" w:hAnsiTheme="minorHAnsi"/>
                <w:lang w:val="en-US"/>
              </w:rPr>
            </w:pPr>
            <w:r w:rsidRPr="00C60314">
              <w:rPr>
                <w:rFonts w:ascii="Calibri Light" w:hAnsi="Calibri Light"/>
                <w:b/>
                <w:lang w:val="en-US"/>
              </w:rPr>
              <w:t>C2</w:t>
            </w:r>
            <w:r w:rsidRPr="006329C4">
              <w:rPr>
                <w:rFonts w:asciiTheme="minorHAnsi" w:hAnsiTheme="minorHAnsi"/>
                <w:b/>
                <w:lang w:val="en-US"/>
              </w:rPr>
              <w:t xml:space="preserve">. </w:t>
            </w:r>
            <w:r w:rsidRPr="006329C4">
              <w:rPr>
                <w:rFonts w:asciiTheme="minorHAnsi" w:hAnsiTheme="minorHAnsi" w:cs="Calibri"/>
                <w:b/>
                <w:sz w:val="24"/>
                <w:lang w:val="en-US"/>
              </w:rPr>
              <w:t xml:space="preserve"> </w:t>
            </w:r>
            <w:r w:rsidRPr="006329C4">
              <w:rPr>
                <w:rFonts w:asciiTheme="minorHAnsi" w:hAnsiTheme="minorHAnsi"/>
                <w:lang w:val="en-US"/>
              </w:rPr>
              <w:t xml:space="preserve">During the course of </w:t>
            </w:r>
            <w:r w:rsidRPr="006329C4">
              <w:rPr>
                <w:rFonts w:asciiTheme="minorHAnsi" w:hAnsiTheme="minorHAnsi"/>
                <w:u w:val="single"/>
                <w:lang w:val="en-US"/>
              </w:rPr>
              <w:t>embryology</w:t>
            </w:r>
            <w:r w:rsidRPr="006329C4">
              <w:rPr>
                <w:rFonts w:asciiTheme="minorHAnsi" w:hAnsiTheme="minorHAnsi"/>
                <w:lang w:val="en-US"/>
              </w:rPr>
              <w:t xml:space="preserve"> students</w:t>
            </w:r>
            <w:r w:rsidRPr="006329C4">
              <w:rPr>
                <w:rFonts w:asciiTheme="minorHAnsi" w:hAnsiTheme="minorHAnsi"/>
                <w:b/>
                <w:lang w:val="en-US"/>
              </w:rPr>
              <w:t xml:space="preserve"> </w:t>
            </w:r>
            <w:r w:rsidRPr="006329C4">
              <w:rPr>
                <w:rFonts w:asciiTheme="minorHAnsi" w:hAnsiTheme="minorHAnsi"/>
                <w:lang w:val="en-US"/>
              </w:rPr>
              <w:t>should become acquaint:</w:t>
            </w:r>
          </w:p>
          <w:p w:rsidR="00E95F27" w:rsidRPr="006329C4" w:rsidRDefault="00E95F27" w:rsidP="00E95F27">
            <w:pPr>
              <w:pStyle w:val="Akapitzlist"/>
              <w:numPr>
                <w:ilvl w:val="0"/>
                <w:numId w:val="2"/>
              </w:numPr>
              <w:ind w:left="328" w:hanging="284"/>
              <w:rPr>
                <w:rFonts w:asciiTheme="minorHAnsi" w:hAnsiTheme="minorHAnsi"/>
                <w:lang w:val="en-US"/>
              </w:rPr>
            </w:pPr>
            <w:r w:rsidRPr="006329C4">
              <w:rPr>
                <w:rFonts w:asciiTheme="minorHAnsi" w:hAnsiTheme="minorHAnsi"/>
                <w:lang w:val="en-US"/>
              </w:rPr>
              <w:t>with prenatal part of the human development (including all</w:t>
            </w:r>
            <w:r w:rsidRPr="006329C4">
              <w:rPr>
                <w:rFonts w:asciiTheme="minorHAnsi" w:eastAsia="Calibri" w:hAnsiTheme="minorHAnsi"/>
                <w:lang w:val="en-US" w:eastAsia="en-US"/>
              </w:rPr>
              <w:t xml:space="preserve"> stages of human pre-</w:t>
            </w:r>
            <w:proofErr w:type="spellStart"/>
            <w:r w:rsidRPr="006329C4">
              <w:rPr>
                <w:rFonts w:asciiTheme="minorHAnsi" w:eastAsia="Calibri" w:hAnsiTheme="minorHAnsi"/>
                <w:lang w:val="en-US" w:eastAsia="en-US"/>
              </w:rPr>
              <w:t>embrionic</w:t>
            </w:r>
            <w:proofErr w:type="spellEnd"/>
            <w:r w:rsidRPr="006329C4">
              <w:rPr>
                <w:rFonts w:asciiTheme="minorHAnsi" w:eastAsia="Calibri" w:hAnsiTheme="minorHAnsi"/>
                <w:lang w:val="en-US" w:eastAsia="en-US"/>
              </w:rPr>
              <w:t>, embryonic and fetal development)</w:t>
            </w:r>
            <w:r w:rsidRPr="006329C4">
              <w:rPr>
                <w:rFonts w:asciiTheme="minorHAnsi" w:hAnsiTheme="minorHAnsi"/>
                <w:lang w:val="en-US"/>
              </w:rPr>
              <w:t xml:space="preserve"> </w:t>
            </w:r>
          </w:p>
          <w:p w:rsidR="00E95F27" w:rsidRPr="006329C4" w:rsidRDefault="00E95F27" w:rsidP="00E95F27">
            <w:pPr>
              <w:pStyle w:val="Akapitzlist"/>
              <w:numPr>
                <w:ilvl w:val="0"/>
                <w:numId w:val="2"/>
              </w:numPr>
              <w:ind w:left="328" w:hanging="284"/>
              <w:rPr>
                <w:rFonts w:asciiTheme="minorHAnsi" w:hAnsiTheme="minorHAnsi"/>
                <w:bCs/>
                <w:lang w:val="en-US"/>
              </w:rPr>
            </w:pPr>
            <w:r w:rsidRPr="006329C4">
              <w:rPr>
                <w:rFonts w:asciiTheme="minorHAnsi" w:hAnsiTheme="minorHAnsi"/>
                <w:bCs/>
                <w:lang w:val="en-US"/>
              </w:rPr>
              <w:t>with development of pharyngeal apparatus and birth defects associated with the development of head and neck</w:t>
            </w:r>
          </w:p>
          <w:p w:rsidR="00E95F27" w:rsidRPr="00C60314" w:rsidRDefault="00E95F27" w:rsidP="00E95F27">
            <w:pPr>
              <w:spacing w:after="0" w:line="240" w:lineRule="auto"/>
              <w:rPr>
                <w:rFonts w:ascii="Calibri Light" w:hAnsi="Calibri Light"/>
                <w:lang w:val="en-US"/>
              </w:rPr>
            </w:pPr>
          </w:p>
          <w:p w:rsidR="00E95F27" w:rsidRPr="00E95F27" w:rsidRDefault="00E95F27" w:rsidP="00EF0D47">
            <w:pPr>
              <w:spacing w:after="0" w:line="240" w:lineRule="auto"/>
              <w:rPr>
                <w:rFonts w:ascii="Calibri Light" w:hAnsi="Calibri Light"/>
                <w:lang w:val="en-US"/>
              </w:rPr>
            </w:pPr>
          </w:p>
          <w:p w:rsidR="00E95F27" w:rsidRPr="003C37B4" w:rsidRDefault="00E95F27" w:rsidP="00EF0D47">
            <w:pPr>
              <w:spacing w:after="0" w:line="240" w:lineRule="auto"/>
              <w:rPr>
                <w:rFonts w:ascii="Calibri Light" w:hAnsi="Calibri Light"/>
                <w:lang w:val="en-US"/>
              </w:rPr>
            </w:pPr>
          </w:p>
          <w:p w:rsidR="00E95F27" w:rsidRPr="003C37B4" w:rsidRDefault="00E95F27" w:rsidP="00BA2B32">
            <w:pPr>
              <w:spacing w:after="0"/>
              <w:rPr>
                <w:rFonts w:ascii="Calibri Light" w:hAnsi="Calibri Light"/>
                <w:b/>
                <w:lang w:val="en-US"/>
              </w:rPr>
            </w:pPr>
          </w:p>
        </w:tc>
      </w:tr>
      <w:tr w:rsidR="00E95F27" w:rsidRPr="00EB4FCB" w:rsidTr="00EB4FCB">
        <w:tc>
          <w:tcPr>
            <w:tcW w:w="9469" w:type="dxa"/>
            <w:gridSpan w:val="21"/>
          </w:tcPr>
          <w:p w:rsidR="00E95F27" w:rsidRPr="003C37B4" w:rsidRDefault="00E95F27" w:rsidP="00EF0D47">
            <w:pPr>
              <w:spacing w:after="0"/>
              <w:jc w:val="center"/>
              <w:rPr>
                <w:rFonts w:ascii="Calibri Light" w:hAnsi="Calibri Light"/>
                <w:b/>
                <w:lang w:val="en-US"/>
              </w:rPr>
            </w:pPr>
            <w:r w:rsidRPr="003C37B4">
              <w:rPr>
                <w:rFonts w:ascii="Calibri Light" w:hAnsi="Calibri Light"/>
                <w:b/>
                <w:lang w:val="en-US"/>
              </w:rPr>
              <w:t>Education result matrix for module/course in relation to verification methods of the intended education result and the type of class</w:t>
            </w:r>
          </w:p>
        </w:tc>
      </w:tr>
      <w:tr w:rsidR="00E95F27" w:rsidRPr="00EB4FCB" w:rsidTr="00EB4FCB">
        <w:tc>
          <w:tcPr>
            <w:tcW w:w="1531" w:type="dxa"/>
            <w:gridSpan w:val="2"/>
            <w:vAlign w:val="center"/>
          </w:tcPr>
          <w:p w:rsidR="00E95F27" w:rsidRPr="003C37B4" w:rsidRDefault="00E95F27" w:rsidP="00BA2B32">
            <w:pPr>
              <w:spacing w:after="0"/>
              <w:rPr>
                <w:rFonts w:ascii="Calibri Light" w:hAnsi="Calibri Light"/>
                <w:sz w:val="18"/>
                <w:szCs w:val="18"/>
                <w:lang w:val="en-US"/>
              </w:rPr>
            </w:pPr>
            <w:r w:rsidRPr="003C37B4">
              <w:rPr>
                <w:rFonts w:ascii="Calibri Light" w:hAnsi="Calibri Light"/>
                <w:sz w:val="18"/>
                <w:szCs w:val="18"/>
                <w:lang w:val="en-US"/>
              </w:rPr>
              <w:t xml:space="preserve">Number of course education result </w:t>
            </w:r>
          </w:p>
        </w:tc>
        <w:tc>
          <w:tcPr>
            <w:tcW w:w="1276" w:type="dxa"/>
            <w:gridSpan w:val="4"/>
            <w:vAlign w:val="center"/>
          </w:tcPr>
          <w:p w:rsidR="00E95F27" w:rsidRPr="003C37B4" w:rsidRDefault="00E95F27" w:rsidP="00BA2B32">
            <w:pPr>
              <w:spacing w:after="0"/>
              <w:rPr>
                <w:rFonts w:ascii="Calibri Light" w:hAnsi="Calibri Light"/>
                <w:sz w:val="18"/>
                <w:szCs w:val="18"/>
                <w:lang w:val="en-US"/>
              </w:rPr>
            </w:pPr>
            <w:r w:rsidRPr="003C37B4">
              <w:rPr>
                <w:rFonts w:ascii="Calibri Light" w:hAnsi="Calibri Light"/>
                <w:sz w:val="18"/>
                <w:szCs w:val="18"/>
                <w:lang w:val="en-US"/>
              </w:rPr>
              <w:t xml:space="preserve">Number of major education result </w:t>
            </w:r>
          </w:p>
        </w:tc>
        <w:tc>
          <w:tcPr>
            <w:tcW w:w="3260" w:type="dxa"/>
            <w:gridSpan w:val="7"/>
            <w:vAlign w:val="center"/>
          </w:tcPr>
          <w:p w:rsidR="00E95F27" w:rsidRPr="003C37B4" w:rsidRDefault="00E95F27" w:rsidP="00FD0F8C">
            <w:pPr>
              <w:spacing w:after="0"/>
              <w:rPr>
                <w:rFonts w:ascii="Calibri Light" w:hAnsi="Calibri Light"/>
                <w:sz w:val="18"/>
                <w:szCs w:val="18"/>
                <w:lang w:val="en-US"/>
              </w:rPr>
            </w:pPr>
            <w:r w:rsidRPr="003C37B4">
              <w:rPr>
                <w:rFonts w:ascii="Calibri Light" w:hAnsi="Calibri Light"/>
                <w:sz w:val="18"/>
                <w:szCs w:val="18"/>
                <w:lang w:val="en-US"/>
              </w:rPr>
              <w:t>Student who completes the module/course knows/is able to</w:t>
            </w:r>
          </w:p>
          <w:p w:rsidR="00E95F27" w:rsidRPr="003C37B4" w:rsidRDefault="00E95F27" w:rsidP="00BA2B32">
            <w:pPr>
              <w:spacing w:after="0"/>
              <w:rPr>
                <w:rFonts w:ascii="Calibri Light" w:hAnsi="Calibri Light"/>
                <w:sz w:val="18"/>
                <w:szCs w:val="18"/>
                <w:lang w:val="en-US"/>
              </w:rPr>
            </w:pPr>
          </w:p>
        </w:tc>
        <w:tc>
          <w:tcPr>
            <w:tcW w:w="1985" w:type="dxa"/>
            <w:gridSpan w:val="4"/>
            <w:vAlign w:val="center"/>
          </w:tcPr>
          <w:p w:rsidR="00E95F27" w:rsidRPr="003C37B4" w:rsidRDefault="00E95F27" w:rsidP="00BA2B32">
            <w:pPr>
              <w:spacing w:after="0"/>
              <w:rPr>
                <w:rFonts w:ascii="Calibri Light" w:hAnsi="Calibri Light"/>
                <w:sz w:val="18"/>
                <w:szCs w:val="18"/>
                <w:lang w:val="en-US"/>
              </w:rPr>
            </w:pPr>
            <w:r w:rsidRPr="003C37B4">
              <w:rPr>
                <w:rFonts w:ascii="Calibri Light" w:hAnsi="Calibri Light"/>
                <w:sz w:val="18"/>
                <w:szCs w:val="18"/>
                <w:lang w:val="en-US"/>
              </w:rPr>
              <w:t xml:space="preserve">Methods of verification of intended education results (forming and </w:t>
            </w:r>
            <w:proofErr w:type="spellStart"/>
            <w:r w:rsidRPr="003C37B4">
              <w:rPr>
                <w:rFonts w:ascii="Calibri Light" w:hAnsi="Calibri Light"/>
                <w:sz w:val="18"/>
                <w:szCs w:val="18"/>
                <w:lang w:val="en-US"/>
              </w:rPr>
              <w:t>summarising</w:t>
            </w:r>
            <w:proofErr w:type="spellEnd"/>
            <w:r w:rsidRPr="003C37B4">
              <w:rPr>
                <w:rFonts w:ascii="Calibri Light" w:hAnsi="Calibri Light"/>
                <w:sz w:val="18"/>
                <w:szCs w:val="18"/>
                <w:lang w:val="en-US"/>
              </w:rPr>
              <w:t>)</w:t>
            </w:r>
          </w:p>
        </w:tc>
        <w:tc>
          <w:tcPr>
            <w:tcW w:w="1417" w:type="dxa"/>
            <w:gridSpan w:val="4"/>
            <w:vAlign w:val="center"/>
          </w:tcPr>
          <w:p w:rsidR="00E95F27" w:rsidRPr="003C37B4" w:rsidRDefault="00E95F27" w:rsidP="00C21E10">
            <w:pPr>
              <w:spacing w:after="0"/>
              <w:rPr>
                <w:rFonts w:ascii="Calibri Light" w:hAnsi="Calibri Light"/>
                <w:sz w:val="18"/>
                <w:szCs w:val="18"/>
                <w:lang w:val="en-US"/>
              </w:rPr>
            </w:pPr>
            <w:r w:rsidRPr="003C37B4">
              <w:rPr>
                <w:rFonts w:ascii="Calibri Light" w:hAnsi="Calibri Light"/>
                <w:sz w:val="18"/>
                <w:szCs w:val="18"/>
                <w:lang w:val="en-US"/>
              </w:rPr>
              <w:t>Form of didactic class</w:t>
            </w:r>
          </w:p>
          <w:p w:rsidR="00E95F27" w:rsidRPr="003C37B4" w:rsidRDefault="00E95F27" w:rsidP="00BA2B32">
            <w:pPr>
              <w:spacing w:after="0"/>
              <w:rPr>
                <w:rFonts w:ascii="Calibri Light" w:hAnsi="Calibri Light"/>
                <w:i/>
                <w:sz w:val="16"/>
                <w:szCs w:val="16"/>
                <w:lang w:val="en-US"/>
              </w:rPr>
            </w:pPr>
            <w:r w:rsidRPr="003C37B4">
              <w:rPr>
                <w:rFonts w:ascii="Calibri Light" w:hAnsi="Calibri Light"/>
                <w:i/>
                <w:sz w:val="16"/>
                <w:szCs w:val="16"/>
                <w:lang w:val="en-US"/>
              </w:rPr>
              <w:t>**enter the abbreviation</w:t>
            </w:r>
          </w:p>
        </w:tc>
      </w:tr>
      <w:tr w:rsidR="00452AE8" w:rsidRPr="00E95F27" w:rsidTr="00EB4FCB">
        <w:tc>
          <w:tcPr>
            <w:tcW w:w="1531" w:type="dxa"/>
            <w:gridSpan w:val="2"/>
          </w:tcPr>
          <w:p w:rsidR="00452AE8" w:rsidRPr="003C37B4" w:rsidRDefault="00452AE8" w:rsidP="00BA2B32">
            <w:pPr>
              <w:spacing w:after="0"/>
              <w:rPr>
                <w:rFonts w:ascii="Calibri Light" w:hAnsi="Calibri Light"/>
                <w:b/>
                <w:sz w:val="24"/>
                <w:szCs w:val="24"/>
                <w:lang w:val="en-US"/>
              </w:rPr>
            </w:pPr>
            <w:r w:rsidRPr="003C37B4">
              <w:rPr>
                <w:rFonts w:ascii="Calibri Light" w:hAnsi="Calibri Light"/>
                <w:b/>
                <w:sz w:val="24"/>
                <w:szCs w:val="24"/>
                <w:lang w:val="en-US"/>
              </w:rPr>
              <w:t>W 01</w:t>
            </w:r>
          </w:p>
        </w:tc>
        <w:tc>
          <w:tcPr>
            <w:tcW w:w="1276" w:type="dxa"/>
            <w:gridSpan w:val="4"/>
          </w:tcPr>
          <w:p w:rsidR="00452AE8" w:rsidRPr="003C37B4" w:rsidRDefault="00452AE8" w:rsidP="00BA2B32">
            <w:pPr>
              <w:spacing w:after="0"/>
              <w:rPr>
                <w:rFonts w:ascii="Calibri Light" w:hAnsi="Calibri Light"/>
                <w:b/>
                <w:sz w:val="24"/>
                <w:szCs w:val="24"/>
                <w:lang w:val="en-US"/>
              </w:rPr>
            </w:pPr>
            <w:r>
              <w:rPr>
                <w:rFonts w:ascii="Calibri Light" w:hAnsi="Calibri Light"/>
                <w:b/>
                <w:sz w:val="24"/>
                <w:szCs w:val="24"/>
                <w:lang w:val="en-US"/>
              </w:rPr>
              <w:t>AW1</w:t>
            </w:r>
          </w:p>
        </w:tc>
        <w:tc>
          <w:tcPr>
            <w:tcW w:w="3260" w:type="dxa"/>
            <w:gridSpan w:val="7"/>
          </w:tcPr>
          <w:p w:rsidR="00452AE8" w:rsidRDefault="00452AE8" w:rsidP="006E41BF">
            <w:pPr>
              <w:spacing w:after="0"/>
              <w:rPr>
                <w:lang w:val="en-US"/>
              </w:rPr>
            </w:pPr>
            <w:r w:rsidRPr="000456CF">
              <w:rPr>
                <w:lang w:val="en-US"/>
              </w:rPr>
              <w:t xml:space="preserve">demonstrates the knowledge of human organism’s structures: cells, tissues, organs and systems, especially </w:t>
            </w:r>
            <w:proofErr w:type="spellStart"/>
            <w:r w:rsidRPr="000456CF">
              <w:rPr>
                <w:lang w:val="en-US"/>
              </w:rPr>
              <w:t>stomat</w:t>
            </w:r>
            <w:r>
              <w:rPr>
                <w:lang w:val="en-US"/>
              </w:rPr>
              <w:t>ogn</w:t>
            </w:r>
            <w:r w:rsidRPr="000456CF">
              <w:rPr>
                <w:lang w:val="en-US"/>
              </w:rPr>
              <w:t>at</w:t>
            </w:r>
            <w:r>
              <w:rPr>
                <w:lang w:val="en-US"/>
              </w:rPr>
              <w:t>h</w:t>
            </w:r>
            <w:r w:rsidRPr="000456CF">
              <w:rPr>
                <w:lang w:val="en-US"/>
              </w:rPr>
              <w:t>ic</w:t>
            </w:r>
            <w:proofErr w:type="spellEnd"/>
            <w:r w:rsidRPr="000456CF">
              <w:rPr>
                <w:lang w:val="en-US"/>
              </w:rPr>
              <w:t xml:space="preserve"> system</w:t>
            </w:r>
            <w:r>
              <w:rPr>
                <w:lang w:val="en-US"/>
              </w:rPr>
              <w:t>,</w:t>
            </w:r>
          </w:p>
          <w:p w:rsidR="00452AE8" w:rsidRPr="00A71168" w:rsidRDefault="00452AE8" w:rsidP="006E41BF">
            <w:pPr>
              <w:spacing w:after="0"/>
              <w:rPr>
                <w:rFonts w:cs="Calibri"/>
                <w:lang w:val="en-US"/>
              </w:rPr>
            </w:pPr>
          </w:p>
        </w:tc>
        <w:tc>
          <w:tcPr>
            <w:tcW w:w="1985" w:type="dxa"/>
            <w:gridSpan w:val="4"/>
          </w:tcPr>
          <w:p w:rsidR="00452AE8" w:rsidRPr="00A71168" w:rsidRDefault="00452AE8" w:rsidP="006E41BF">
            <w:pPr>
              <w:spacing w:after="0"/>
              <w:rPr>
                <w:rFonts w:cs="Calibri"/>
                <w:lang w:val="en-US"/>
              </w:rPr>
            </w:pPr>
            <w:r w:rsidRPr="005C636A">
              <w:rPr>
                <w:lang w:val="en-US"/>
              </w:rPr>
              <w:t>Oral response, written examination</w:t>
            </w:r>
          </w:p>
        </w:tc>
        <w:tc>
          <w:tcPr>
            <w:tcW w:w="1417" w:type="dxa"/>
            <w:gridSpan w:val="4"/>
          </w:tcPr>
          <w:p w:rsidR="00452AE8" w:rsidRPr="00A71168" w:rsidRDefault="00452AE8" w:rsidP="006E41BF">
            <w:pPr>
              <w:spacing w:after="0"/>
              <w:rPr>
                <w:rFonts w:cs="Calibri"/>
                <w:lang w:val="en-US"/>
              </w:rPr>
            </w:pPr>
            <w:r>
              <w:rPr>
                <w:rFonts w:cs="Calibri"/>
                <w:lang w:val="en-US"/>
              </w:rPr>
              <w:t>L, MC</w:t>
            </w:r>
          </w:p>
        </w:tc>
      </w:tr>
      <w:tr w:rsidR="00C45C12" w:rsidRPr="00E95F27" w:rsidTr="00EB4FCB">
        <w:tc>
          <w:tcPr>
            <w:tcW w:w="1531" w:type="dxa"/>
            <w:gridSpan w:val="2"/>
          </w:tcPr>
          <w:p w:rsidR="00C45C12" w:rsidRPr="00A17335" w:rsidRDefault="00C45C12" w:rsidP="00887B9F">
            <w:pPr>
              <w:spacing w:after="0"/>
              <w:rPr>
                <w:rFonts w:asciiTheme="minorHAnsi" w:hAnsiTheme="minorHAnsi" w:cstheme="minorHAnsi"/>
                <w:b/>
                <w:sz w:val="24"/>
                <w:szCs w:val="24"/>
                <w:lang w:val="en-US"/>
              </w:rPr>
            </w:pPr>
            <w:r w:rsidRPr="00A17335">
              <w:rPr>
                <w:rFonts w:asciiTheme="minorHAnsi" w:hAnsiTheme="minorHAnsi" w:cstheme="minorHAnsi"/>
                <w:b/>
                <w:sz w:val="24"/>
                <w:szCs w:val="24"/>
                <w:lang w:val="en-US"/>
              </w:rPr>
              <w:t>W 02</w:t>
            </w:r>
          </w:p>
        </w:tc>
        <w:tc>
          <w:tcPr>
            <w:tcW w:w="1276" w:type="dxa"/>
            <w:gridSpan w:val="4"/>
          </w:tcPr>
          <w:p w:rsidR="00C45C12" w:rsidRPr="00A17335" w:rsidRDefault="00C45C12" w:rsidP="00887B9F">
            <w:pPr>
              <w:spacing w:after="0"/>
              <w:rPr>
                <w:rFonts w:asciiTheme="minorHAnsi" w:hAnsiTheme="minorHAnsi" w:cstheme="minorHAnsi"/>
                <w:b/>
                <w:sz w:val="24"/>
                <w:szCs w:val="24"/>
                <w:lang w:val="en-US"/>
              </w:rPr>
            </w:pPr>
            <w:r w:rsidRPr="00A17335">
              <w:rPr>
                <w:rFonts w:asciiTheme="minorHAnsi" w:hAnsiTheme="minorHAnsi" w:cstheme="minorHAnsi"/>
                <w:b/>
                <w:sz w:val="24"/>
                <w:szCs w:val="24"/>
                <w:lang w:val="en-US"/>
              </w:rPr>
              <w:t>AW</w:t>
            </w:r>
            <w:r w:rsidR="00EB4FCB">
              <w:rPr>
                <w:rFonts w:asciiTheme="minorHAnsi" w:hAnsiTheme="minorHAnsi" w:cstheme="minorHAnsi"/>
                <w:b/>
                <w:sz w:val="24"/>
                <w:szCs w:val="24"/>
                <w:lang w:val="en-US"/>
              </w:rPr>
              <w:t>2</w:t>
            </w:r>
          </w:p>
        </w:tc>
        <w:tc>
          <w:tcPr>
            <w:tcW w:w="3260" w:type="dxa"/>
            <w:gridSpan w:val="7"/>
          </w:tcPr>
          <w:p w:rsidR="00C45C12" w:rsidRPr="00A17335" w:rsidRDefault="00C45C12" w:rsidP="00887B9F">
            <w:pPr>
              <w:spacing w:after="0"/>
              <w:rPr>
                <w:rFonts w:asciiTheme="minorHAnsi" w:hAnsiTheme="minorHAnsi" w:cstheme="minorHAnsi"/>
                <w:lang w:val="en-US"/>
              </w:rPr>
            </w:pPr>
            <w:r w:rsidRPr="00A17335">
              <w:rPr>
                <w:rFonts w:asciiTheme="minorHAnsi" w:hAnsiTheme="minorHAnsi" w:cstheme="minorHAnsi"/>
                <w:lang w:val="en-US"/>
              </w:rPr>
              <w:t>describes the organs’ and the whole organism’s development, especially the masticatory complex development</w:t>
            </w:r>
          </w:p>
        </w:tc>
        <w:tc>
          <w:tcPr>
            <w:tcW w:w="1985" w:type="dxa"/>
            <w:gridSpan w:val="4"/>
          </w:tcPr>
          <w:p w:rsidR="00C45C12" w:rsidRPr="00A17335" w:rsidRDefault="00C45C12" w:rsidP="00887B9F">
            <w:pPr>
              <w:spacing w:after="0" w:line="240" w:lineRule="auto"/>
              <w:jc w:val="both"/>
              <w:rPr>
                <w:rFonts w:asciiTheme="minorHAnsi" w:hAnsiTheme="minorHAnsi" w:cstheme="minorHAnsi"/>
                <w:lang w:val="en-US"/>
              </w:rPr>
            </w:pPr>
            <w:r w:rsidRPr="00A17335">
              <w:rPr>
                <w:rFonts w:asciiTheme="minorHAnsi" w:hAnsiTheme="minorHAnsi" w:cstheme="minorHAnsi"/>
                <w:lang w:val="en-US"/>
              </w:rPr>
              <w:t>Oral response</w:t>
            </w:r>
          </w:p>
          <w:p w:rsidR="00C45C12" w:rsidRDefault="00C45C12" w:rsidP="00887B9F">
            <w:pPr>
              <w:spacing w:after="0" w:line="240" w:lineRule="auto"/>
              <w:jc w:val="both"/>
              <w:rPr>
                <w:rFonts w:asciiTheme="minorHAnsi" w:hAnsiTheme="minorHAnsi" w:cstheme="minorHAnsi"/>
                <w:lang w:val="en-US"/>
              </w:rPr>
            </w:pPr>
            <w:r w:rsidRPr="00A17335">
              <w:rPr>
                <w:rFonts w:asciiTheme="minorHAnsi" w:hAnsiTheme="minorHAnsi" w:cstheme="minorHAnsi"/>
                <w:lang w:val="en-US"/>
              </w:rPr>
              <w:t>Written response</w:t>
            </w:r>
          </w:p>
          <w:p w:rsidR="00C45C12" w:rsidRPr="00A17335" w:rsidRDefault="00C45C12" w:rsidP="00887B9F">
            <w:pPr>
              <w:spacing w:after="0" w:line="240" w:lineRule="auto"/>
              <w:jc w:val="both"/>
              <w:rPr>
                <w:rFonts w:asciiTheme="minorHAnsi" w:hAnsiTheme="minorHAnsi" w:cstheme="minorHAnsi"/>
                <w:lang w:val="en-US"/>
              </w:rPr>
            </w:pPr>
            <w:r w:rsidRPr="00A17335">
              <w:rPr>
                <w:rFonts w:asciiTheme="minorHAnsi" w:hAnsiTheme="minorHAnsi" w:cstheme="minorHAnsi"/>
                <w:lang w:val="en-US"/>
              </w:rPr>
              <w:t>Final test</w:t>
            </w:r>
          </w:p>
        </w:tc>
        <w:tc>
          <w:tcPr>
            <w:tcW w:w="1417" w:type="dxa"/>
            <w:gridSpan w:val="4"/>
          </w:tcPr>
          <w:p w:rsidR="00C45C12" w:rsidRPr="00A17335" w:rsidRDefault="00C45C12" w:rsidP="00887B9F">
            <w:pPr>
              <w:spacing w:after="0"/>
              <w:rPr>
                <w:rFonts w:asciiTheme="minorHAnsi" w:hAnsiTheme="minorHAnsi" w:cstheme="minorHAnsi"/>
                <w:lang w:val="en-US"/>
              </w:rPr>
            </w:pPr>
            <w:r w:rsidRPr="00A17335">
              <w:rPr>
                <w:rFonts w:asciiTheme="minorHAnsi" w:hAnsiTheme="minorHAnsi" w:cstheme="minorHAnsi"/>
                <w:lang w:val="en-US"/>
              </w:rPr>
              <w:t>L, MC</w:t>
            </w:r>
          </w:p>
        </w:tc>
      </w:tr>
      <w:tr w:rsidR="00C45C12" w:rsidRPr="00E95F27" w:rsidTr="00EB4FCB">
        <w:tc>
          <w:tcPr>
            <w:tcW w:w="1531" w:type="dxa"/>
            <w:gridSpan w:val="2"/>
          </w:tcPr>
          <w:p w:rsidR="00C45C12" w:rsidRPr="00A17335" w:rsidRDefault="00C45C12" w:rsidP="00887B9F">
            <w:pPr>
              <w:spacing w:after="0"/>
              <w:rPr>
                <w:rFonts w:asciiTheme="minorHAnsi" w:hAnsiTheme="minorHAnsi" w:cstheme="minorHAnsi"/>
                <w:b/>
                <w:sz w:val="24"/>
                <w:szCs w:val="24"/>
              </w:rPr>
            </w:pPr>
            <w:r w:rsidRPr="00A17335">
              <w:rPr>
                <w:rFonts w:asciiTheme="minorHAnsi" w:hAnsiTheme="minorHAnsi" w:cstheme="minorHAnsi"/>
                <w:b/>
                <w:sz w:val="24"/>
              </w:rPr>
              <w:t>W 03</w:t>
            </w:r>
          </w:p>
        </w:tc>
        <w:tc>
          <w:tcPr>
            <w:tcW w:w="1276" w:type="dxa"/>
            <w:gridSpan w:val="4"/>
          </w:tcPr>
          <w:p w:rsidR="00C45C12" w:rsidRPr="00A17335" w:rsidRDefault="00C45C12" w:rsidP="00887B9F">
            <w:pPr>
              <w:spacing w:after="0"/>
              <w:rPr>
                <w:rFonts w:asciiTheme="minorHAnsi" w:hAnsiTheme="minorHAnsi" w:cstheme="minorHAnsi"/>
                <w:b/>
                <w:sz w:val="24"/>
                <w:szCs w:val="24"/>
              </w:rPr>
            </w:pPr>
            <w:r w:rsidRPr="00A17335">
              <w:rPr>
                <w:rFonts w:asciiTheme="minorHAnsi" w:hAnsiTheme="minorHAnsi" w:cstheme="minorHAnsi"/>
                <w:b/>
                <w:sz w:val="24"/>
                <w:szCs w:val="24"/>
              </w:rPr>
              <w:t>AW5</w:t>
            </w:r>
          </w:p>
        </w:tc>
        <w:tc>
          <w:tcPr>
            <w:tcW w:w="3260" w:type="dxa"/>
            <w:gridSpan w:val="7"/>
          </w:tcPr>
          <w:p w:rsidR="00C45C12" w:rsidRPr="00A17335" w:rsidRDefault="00C45C12" w:rsidP="00887B9F">
            <w:pPr>
              <w:spacing w:after="0" w:line="240" w:lineRule="auto"/>
              <w:rPr>
                <w:rFonts w:asciiTheme="minorHAnsi" w:hAnsiTheme="minorHAnsi" w:cstheme="minorHAnsi"/>
                <w:lang w:val="en-US"/>
              </w:rPr>
            </w:pPr>
            <w:r w:rsidRPr="00A17335">
              <w:rPr>
                <w:rFonts w:asciiTheme="minorHAnsi" w:hAnsiTheme="minorHAnsi" w:cstheme="minorHAnsi"/>
                <w:lang w:val="en-US"/>
              </w:rPr>
              <w:t>describes concisely the functional significance of the particular organs and systems</w:t>
            </w:r>
          </w:p>
          <w:p w:rsidR="00C45C12" w:rsidRPr="00A17335" w:rsidRDefault="00C45C12" w:rsidP="00887B9F">
            <w:pPr>
              <w:spacing w:after="0" w:line="240" w:lineRule="auto"/>
              <w:rPr>
                <w:rFonts w:asciiTheme="minorHAnsi" w:hAnsiTheme="minorHAnsi" w:cstheme="minorHAnsi"/>
                <w:sz w:val="18"/>
                <w:szCs w:val="18"/>
                <w:lang w:val="en-US"/>
              </w:rPr>
            </w:pPr>
          </w:p>
        </w:tc>
        <w:tc>
          <w:tcPr>
            <w:tcW w:w="1985" w:type="dxa"/>
            <w:gridSpan w:val="4"/>
          </w:tcPr>
          <w:p w:rsidR="00C45C12" w:rsidRPr="00A17335" w:rsidRDefault="00C45C12" w:rsidP="00887B9F">
            <w:pPr>
              <w:spacing w:after="0"/>
              <w:rPr>
                <w:rFonts w:asciiTheme="minorHAnsi" w:hAnsiTheme="minorHAnsi" w:cstheme="minorHAnsi"/>
                <w:lang w:val="en-US"/>
              </w:rPr>
            </w:pPr>
            <w:r w:rsidRPr="00A17335">
              <w:rPr>
                <w:rFonts w:asciiTheme="minorHAnsi" w:hAnsiTheme="minorHAnsi" w:cstheme="minorHAnsi"/>
                <w:lang w:val="en-US"/>
              </w:rPr>
              <w:t>Participation in the discussion of problem</w:t>
            </w:r>
          </w:p>
        </w:tc>
        <w:tc>
          <w:tcPr>
            <w:tcW w:w="1417" w:type="dxa"/>
            <w:gridSpan w:val="4"/>
          </w:tcPr>
          <w:p w:rsidR="00C45C12" w:rsidRPr="00A17335" w:rsidRDefault="00C45C12" w:rsidP="00887B9F">
            <w:pPr>
              <w:spacing w:after="0"/>
              <w:rPr>
                <w:rFonts w:asciiTheme="minorHAnsi" w:hAnsiTheme="minorHAnsi" w:cstheme="minorHAnsi"/>
                <w:lang w:val="en-US"/>
              </w:rPr>
            </w:pPr>
            <w:r w:rsidRPr="00A17335">
              <w:rPr>
                <w:rFonts w:asciiTheme="minorHAnsi" w:hAnsiTheme="minorHAnsi" w:cstheme="minorHAnsi"/>
                <w:lang w:val="en-US"/>
              </w:rPr>
              <w:t>L, MC</w:t>
            </w:r>
          </w:p>
        </w:tc>
      </w:tr>
      <w:tr w:rsidR="00C45C12" w:rsidRPr="005C636A" w:rsidTr="00EB4FCB">
        <w:tc>
          <w:tcPr>
            <w:tcW w:w="1531" w:type="dxa"/>
            <w:gridSpan w:val="2"/>
          </w:tcPr>
          <w:p w:rsidR="00C45C12" w:rsidRDefault="00C45C12" w:rsidP="006E41BF">
            <w:pPr>
              <w:spacing w:after="0"/>
              <w:rPr>
                <w:b/>
                <w:sz w:val="24"/>
              </w:rPr>
            </w:pPr>
            <w:r>
              <w:rPr>
                <w:b/>
                <w:sz w:val="24"/>
              </w:rPr>
              <w:t xml:space="preserve">U 01 </w:t>
            </w:r>
          </w:p>
        </w:tc>
        <w:tc>
          <w:tcPr>
            <w:tcW w:w="1276" w:type="dxa"/>
            <w:gridSpan w:val="4"/>
          </w:tcPr>
          <w:p w:rsidR="00C45C12" w:rsidRDefault="00C45C12" w:rsidP="006E41BF">
            <w:pPr>
              <w:spacing w:after="0"/>
              <w:rPr>
                <w:b/>
                <w:sz w:val="24"/>
                <w:szCs w:val="24"/>
              </w:rPr>
            </w:pPr>
            <w:r>
              <w:rPr>
                <w:b/>
                <w:sz w:val="24"/>
                <w:szCs w:val="24"/>
              </w:rPr>
              <w:t>A U 2</w:t>
            </w:r>
          </w:p>
        </w:tc>
        <w:tc>
          <w:tcPr>
            <w:tcW w:w="3260" w:type="dxa"/>
            <w:gridSpan w:val="7"/>
          </w:tcPr>
          <w:p w:rsidR="00C45C12" w:rsidRPr="00D05FD9" w:rsidRDefault="00C45C12" w:rsidP="006E41BF">
            <w:pPr>
              <w:spacing w:after="0" w:line="240" w:lineRule="auto"/>
              <w:rPr>
                <w:sz w:val="16"/>
                <w:szCs w:val="16"/>
                <w:lang w:val="en-US"/>
              </w:rPr>
            </w:pPr>
            <w:r w:rsidRPr="005C636A">
              <w:rPr>
                <w:lang w:val="en-US"/>
              </w:rPr>
              <w:t>The student recognizes in images from optical or electron microscope histological structures corresponding to the organs, tissues, cells and cellular structures, shall describe and interpret their structure and the relationship between structure and functi</w:t>
            </w:r>
            <w:r>
              <w:rPr>
                <w:lang w:val="en-US"/>
              </w:rPr>
              <w:t>on</w:t>
            </w:r>
          </w:p>
        </w:tc>
        <w:tc>
          <w:tcPr>
            <w:tcW w:w="1985" w:type="dxa"/>
            <w:gridSpan w:val="4"/>
            <w:vAlign w:val="center"/>
          </w:tcPr>
          <w:p w:rsidR="00C45C12" w:rsidRPr="005C636A" w:rsidRDefault="00C45C12" w:rsidP="006E41BF">
            <w:pPr>
              <w:jc w:val="center"/>
              <w:rPr>
                <w:lang w:val="en-GB"/>
              </w:rPr>
            </w:pPr>
            <w:r w:rsidRPr="005C636A">
              <w:rPr>
                <w:lang w:val="en-US"/>
              </w:rPr>
              <w:t>Oral response, written examination, proper drawing preparation, practical examination</w:t>
            </w:r>
          </w:p>
        </w:tc>
        <w:tc>
          <w:tcPr>
            <w:tcW w:w="1417" w:type="dxa"/>
            <w:gridSpan w:val="4"/>
            <w:vAlign w:val="center"/>
          </w:tcPr>
          <w:p w:rsidR="00C45C12" w:rsidRPr="005C636A" w:rsidRDefault="00C45C12" w:rsidP="006E41BF">
            <w:pPr>
              <w:jc w:val="center"/>
              <w:rPr>
                <w:lang w:val="en-GB"/>
              </w:rPr>
            </w:pPr>
            <w:r w:rsidRPr="005C636A">
              <w:rPr>
                <w:lang w:val="en-GB"/>
              </w:rPr>
              <w:t xml:space="preserve"> </w:t>
            </w:r>
            <w:r>
              <w:rPr>
                <w:lang w:val="en-GB"/>
              </w:rPr>
              <w:t>M</w:t>
            </w:r>
            <w:r w:rsidRPr="005C636A">
              <w:rPr>
                <w:lang w:val="en-GB"/>
              </w:rPr>
              <w:t>C</w:t>
            </w:r>
          </w:p>
        </w:tc>
      </w:tr>
      <w:tr w:rsidR="007F19A6" w:rsidRPr="00276387" w:rsidTr="00EB4FCB">
        <w:tc>
          <w:tcPr>
            <w:tcW w:w="1531" w:type="dxa"/>
            <w:gridSpan w:val="2"/>
          </w:tcPr>
          <w:p w:rsidR="007F19A6" w:rsidRPr="00276387" w:rsidRDefault="007F19A6" w:rsidP="006E41BF">
            <w:pPr>
              <w:spacing w:after="0"/>
              <w:rPr>
                <w:b/>
                <w:sz w:val="24"/>
                <w:szCs w:val="24"/>
              </w:rPr>
            </w:pPr>
            <w:r>
              <w:rPr>
                <w:b/>
                <w:sz w:val="24"/>
              </w:rPr>
              <w:lastRenderedPageBreak/>
              <w:t>K 01</w:t>
            </w:r>
          </w:p>
        </w:tc>
        <w:tc>
          <w:tcPr>
            <w:tcW w:w="1276" w:type="dxa"/>
            <w:gridSpan w:val="4"/>
          </w:tcPr>
          <w:p w:rsidR="007F19A6" w:rsidRPr="00276387" w:rsidRDefault="007F19A6" w:rsidP="006E41BF">
            <w:pPr>
              <w:spacing w:after="0"/>
              <w:rPr>
                <w:b/>
                <w:sz w:val="24"/>
                <w:szCs w:val="24"/>
              </w:rPr>
            </w:pPr>
            <w:r>
              <w:rPr>
                <w:b/>
                <w:sz w:val="24"/>
                <w:szCs w:val="24"/>
              </w:rPr>
              <w:t>K. S5</w:t>
            </w:r>
          </w:p>
        </w:tc>
        <w:tc>
          <w:tcPr>
            <w:tcW w:w="3260" w:type="dxa"/>
            <w:gridSpan w:val="7"/>
          </w:tcPr>
          <w:p w:rsidR="007F19A6" w:rsidRPr="00495ED1" w:rsidRDefault="007F19A6" w:rsidP="000C4FE6">
            <w:pPr>
              <w:rPr>
                <w:rFonts w:asciiTheme="minorHAnsi" w:hAnsiTheme="minorHAnsi" w:cstheme="minorHAnsi"/>
                <w:lang w:val="en-US"/>
              </w:rPr>
            </w:pPr>
            <w:r>
              <w:rPr>
                <w:rFonts w:asciiTheme="minorHAnsi" w:hAnsiTheme="minorHAnsi" w:cstheme="minorHAnsi"/>
                <w:lang w:val="en-US"/>
              </w:rPr>
              <w:t>Identifies</w:t>
            </w:r>
            <w:r w:rsidRPr="003D1BFE">
              <w:rPr>
                <w:rFonts w:asciiTheme="minorHAnsi" w:hAnsiTheme="minorHAnsi" w:cstheme="minorHAnsi"/>
                <w:lang w:val="en-US"/>
              </w:rPr>
              <w:t xml:space="preserve"> and recognizes its own limitations, self-assess deficits and educational needs.</w:t>
            </w:r>
          </w:p>
        </w:tc>
        <w:tc>
          <w:tcPr>
            <w:tcW w:w="1985" w:type="dxa"/>
            <w:gridSpan w:val="4"/>
          </w:tcPr>
          <w:p w:rsidR="007F19A6" w:rsidRPr="00A10345" w:rsidRDefault="007F19A6" w:rsidP="006E41BF">
            <w:pPr>
              <w:spacing w:after="0"/>
              <w:rPr>
                <w:sz w:val="24"/>
                <w:szCs w:val="24"/>
                <w:lang w:val="en-US"/>
              </w:rPr>
            </w:pPr>
            <w:r w:rsidRPr="00A10345">
              <w:rPr>
                <w:sz w:val="24"/>
                <w:szCs w:val="24"/>
                <w:lang w:val="en-US"/>
              </w:rPr>
              <w:t>direct observation of student attitudes</w:t>
            </w:r>
          </w:p>
        </w:tc>
        <w:tc>
          <w:tcPr>
            <w:tcW w:w="1417" w:type="dxa"/>
            <w:gridSpan w:val="4"/>
          </w:tcPr>
          <w:p w:rsidR="007F19A6" w:rsidRPr="00276387" w:rsidRDefault="007F19A6" w:rsidP="006E41BF">
            <w:pPr>
              <w:spacing w:after="0"/>
              <w:rPr>
                <w:sz w:val="24"/>
                <w:szCs w:val="24"/>
              </w:rPr>
            </w:pPr>
            <w:r>
              <w:rPr>
                <w:sz w:val="24"/>
                <w:szCs w:val="24"/>
              </w:rPr>
              <w:t>L, MC</w:t>
            </w:r>
          </w:p>
        </w:tc>
      </w:tr>
      <w:tr w:rsidR="007F19A6" w:rsidRPr="00276387" w:rsidTr="00EB4FCB">
        <w:tc>
          <w:tcPr>
            <w:tcW w:w="1531" w:type="dxa"/>
            <w:gridSpan w:val="2"/>
          </w:tcPr>
          <w:p w:rsidR="007F19A6" w:rsidRPr="007E71BF" w:rsidRDefault="007F19A6" w:rsidP="006E41BF">
            <w:pPr>
              <w:spacing w:after="0"/>
              <w:rPr>
                <w:b/>
              </w:rPr>
            </w:pPr>
            <w:r>
              <w:rPr>
                <w:b/>
                <w:sz w:val="24"/>
              </w:rPr>
              <w:t>K02</w:t>
            </w:r>
          </w:p>
        </w:tc>
        <w:tc>
          <w:tcPr>
            <w:tcW w:w="1276" w:type="dxa"/>
            <w:gridSpan w:val="4"/>
          </w:tcPr>
          <w:p w:rsidR="007F19A6" w:rsidRDefault="007F19A6" w:rsidP="006E41BF">
            <w:pPr>
              <w:spacing w:after="0"/>
              <w:rPr>
                <w:b/>
                <w:sz w:val="24"/>
                <w:szCs w:val="24"/>
              </w:rPr>
            </w:pPr>
            <w:r>
              <w:rPr>
                <w:b/>
                <w:sz w:val="24"/>
                <w:szCs w:val="24"/>
              </w:rPr>
              <w:t>K. S7</w:t>
            </w:r>
          </w:p>
        </w:tc>
        <w:tc>
          <w:tcPr>
            <w:tcW w:w="3260" w:type="dxa"/>
            <w:gridSpan w:val="7"/>
          </w:tcPr>
          <w:p w:rsidR="007F19A6" w:rsidRPr="00495ED1" w:rsidRDefault="007F19A6" w:rsidP="000C4FE6">
            <w:pPr>
              <w:rPr>
                <w:rFonts w:asciiTheme="minorHAnsi" w:hAnsiTheme="minorHAnsi" w:cstheme="minorHAnsi"/>
                <w:lang w:val="en-US"/>
              </w:rPr>
            </w:pPr>
            <w:r w:rsidRPr="00CE73FB">
              <w:rPr>
                <w:rFonts w:asciiTheme="minorHAnsi" w:hAnsiTheme="minorHAnsi" w:cstheme="minorHAnsi"/>
                <w:lang w:val="en-US"/>
              </w:rPr>
              <w:t>Uses objective sources of information</w:t>
            </w:r>
            <w:r>
              <w:rPr>
                <w:rFonts w:asciiTheme="minorHAnsi" w:hAnsiTheme="minorHAnsi" w:cstheme="minorHAnsi"/>
                <w:lang w:val="en-US"/>
              </w:rPr>
              <w:t xml:space="preserve">. </w:t>
            </w:r>
          </w:p>
        </w:tc>
        <w:tc>
          <w:tcPr>
            <w:tcW w:w="1985" w:type="dxa"/>
            <w:gridSpan w:val="4"/>
          </w:tcPr>
          <w:p w:rsidR="007F19A6" w:rsidRPr="00A5410D" w:rsidRDefault="007F19A6" w:rsidP="006E41BF">
            <w:pPr>
              <w:spacing w:after="0"/>
              <w:rPr>
                <w:lang w:val="en-US"/>
              </w:rPr>
            </w:pPr>
            <w:r w:rsidRPr="00A5410D">
              <w:rPr>
                <w:lang w:val="en-US"/>
              </w:rPr>
              <w:t>direct observation of student attitudes</w:t>
            </w:r>
          </w:p>
        </w:tc>
        <w:tc>
          <w:tcPr>
            <w:tcW w:w="1417" w:type="dxa"/>
            <w:gridSpan w:val="4"/>
          </w:tcPr>
          <w:p w:rsidR="007F19A6" w:rsidRPr="00276387" w:rsidRDefault="007F19A6" w:rsidP="006E41BF">
            <w:pPr>
              <w:spacing w:after="0"/>
              <w:rPr>
                <w:sz w:val="24"/>
                <w:szCs w:val="24"/>
              </w:rPr>
            </w:pPr>
            <w:r>
              <w:rPr>
                <w:sz w:val="24"/>
                <w:szCs w:val="24"/>
              </w:rPr>
              <w:t>L, MC</w:t>
            </w:r>
          </w:p>
        </w:tc>
      </w:tr>
      <w:tr w:rsidR="007F19A6" w:rsidRPr="00EB4FCB" w:rsidTr="00EB4FCB">
        <w:tc>
          <w:tcPr>
            <w:tcW w:w="1531" w:type="dxa"/>
            <w:gridSpan w:val="2"/>
          </w:tcPr>
          <w:p w:rsidR="007F19A6" w:rsidRDefault="007F19A6" w:rsidP="006E41BF">
            <w:pPr>
              <w:spacing w:after="0"/>
              <w:rPr>
                <w:b/>
                <w:sz w:val="24"/>
              </w:rPr>
            </w:pPr>
            <w:r>
              <w:rPr>
                <w:b/>
                <w:sz w:val="24"/>
              </w:rPr>
              <w:t>K03</w:t>
            </w:r>
          </w:p>
        </w:tc>
        <w:tc>
          <w:tcPr>
            <w:tcW w:w="1276" w:type="dxa"/>
            <w:gridSpan w:val="4"/>
          </w:tcPr>
          <w:p w:rsidR="007F19A6" w:rsidRDefault="007F19A6" w:rsidP="006E41BF">
            <w:pPr>
              <w:spacing w:after="0"/>
              <w:rPr>
                <w:b/>
                <w:sz w:val="24"/>
                <w:szCs w:val="24"/>
              </w:rPr>
            </w:pPr>
            <w:r>
              <w:rPr>
                <w:b/>
                <w:sz w:val="24"/>
                <w:szCs w:val="24"/>
              </w:rPr>
              <w:t>K. S8</w:t>
            </w:r>
          </w:p>
        </w:tc>
        <w:tc>
          <w:tcPr>
            <w:tcW w:w="3260" w:type="dxa"/>
            <w:gridSpan w:val="7"/>
          </w:tcPr>
          <w:p w:rsidR="007F19A6" w:rsidRPr="00495ED1" w:rsidRDefault="007F19A6" w:rsidP="000C4FE6">
            <w:pPr>
              <w:spacing w:after="0" w:line="240" w:lineRule="auto"/>
              <w:rPr>
                <w:rFonts w:asciiTheme="minorHAnsi" w:hAnsiTheme="minorHAnsi" w:cstheme="minorHAnsi"/>
                <w:lang w:val="en-US"/>
              </w:rPr>
            </w:pPr>
            <w:r>
              <w:rPr>
                <w:rFonts w:asciiTheme="minorHAnsi" w:hAnsiTheme="minorHAnsi" w:cstheme="minorHAnsi"/>
                <w:lang w:val="en-US"/>
              </w:rPr>
              <w:t xml:space="preserve">Deduces conclusions from </w:t>
            </w:r>
            <w:r w:rsidRPr="009533EC">
              <w:rPr>
                <w:rFonts w:asciiTheme="minorHAnsi" w:hAnsiTheme="minorHAnsi" w:cstheme="minorHAnsi"/>
                <w:lang w:val="en-US"/>
              </w:rPr>
              <w:t xml:space="preserve"> own measurements and observations.</w:t>
            </w:r>
          </w:p>
        </w:tc>
        <w:tc>
          <w:tcPr>
            <w:tcW w:w="1985" w:type="dxa"/>
            <w:gridSpan w:val="4"/>
          </w:tcPr>
          <w:p w:rsidR="007F19A6" w:rsidRPr="00A5410D" w:rsidRDefault="007F19A6" w:rsidP="006E41BF">
            <w:pPr>
              <w:spacing w:after="0"/>
              <w:rPr>
                <w:lang w:val="en-US"/>
              </w:rPr>
            </w:pPr>
            <w:r w:rsidRPr="00A5410D">
              <w:rPr>
                <w:lang w:val="en-US"/>
              </w:rPr>
              <w:t>direct observation of student attitudes</w:t>
            </w:r>
          </w:p>
        </w:tc>
        <w:tc>
          <w:tcPr>
            <w:tcW w:w="1417" w:type="dxa"/>
            <w:gridSpan w:val="4"/>
          </w:tcPr>
          <w:p w:rsidR="007F19A6" w:rsidRPr="00EB4FCB" w:rsidRDefault="007F19A6" w:rsidP="006E41BF">
            <w:pPr>
              <w:spacing w:after="0"/>
              <w:rPr>
                <w:sz w:val="24"/>
                <w:szCs w:val="24"/>
                <w:lang w:val="en-US"/>
              </w:rPr>
            </w:pPr>
            <w:r>
              <w:rPr>
                <w:sz w:val="24"/>
                <w:szCs w:val="24"/>
                <w:lang w:val="en-US"/>
              </w:rPr>
              <w:t>L, MC</w:t>
            </w:r>
          </w:p>
        </w:tc>
      </w:tr>
      <w:tr w:rsidR="00C45C12" w:rsidRPr="00EB4FCB" w:rsidTr="00EB4FCB">
        <w:tc>
          <w:tcPr>
            <w:tcW w:w="9469" w:type="dxa"/>
            <w:gridSpan w:val="21"/>
          </w:tcPr>
          <w:p w:rsidR="00C45C12" w:rsidRPr="003C37B4" w:rsidRDefault="00C45C12" w:rsidP="00BA2B32">
            <w:pPr>
              <w:spacing w:after="0"/>
              <w:jc w:val="both"/>
              <w:rPr>
                <w:rFonts w:ascii="Calibri Light" w:hAnsi="Calibri Light"/>
                <w:sz w:val="18"/>
                <w:szCs w:val="18"/>
                <w:lang w:val="en-US"/>
              </w:rPr>
            </w:pPr>
            <w:r w:rsidRPr="003C37B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C45C12" w:rsidRPr="00C60314" w:rsidTr="00EB4FCB">
        <w:tc>
          <w:tcPr>
            <w:tcW w:w="9469" w:type="dxa"/>
            <w:gridSpan w:val="21"/>
          </w:tcPr>
          <w:p w:rsidR="00C45C12" w:rsidRPr="003C37B4" w:rsidRDefault="00C45C12" w:rsidP="00BA2B32">
            <w:pPr>
              <w:spacing w:after="0"/>
              <w:rPr>
                <w:rFonts w:ascii="Calibri Light" w:hAnsi="Calibri Light"/>
                <w:lang w:val="en-US"/>
              </w:rPr>
            </w:pPr>
          </w:p>
          <w:p w:rsidR="00C45C12" w:rsidRPr="003C37B4" w:rsidRDefault="00C45C12" w:rsidP="00271D8F">
            <w:pPr>
              <w:spacing w:after="0"/>
              <w:rPr>
                <w:rFonts w:ascii="Calibri Light" w:hAnsi="Calibri Light"/>
                <w:lang w:val="en-US"/>
              </w:rPr>
            </w:pPr>
            <w:r w:rsidRPr="003C37B4">
              <w:rPr>
                <w:rFonts w:ascii="Calibri Light" w:hAnsi="Calibri Light"/>
                <w:lang w:val="en-US"/>
              </w:rPr>
              <w:t>Please mark on scale 1-5 how the above effects place your classes in the following categories: communication of knowledge, skills or forming attitudes:</w:t>
            </w:r>
          </w:p>
          <w:p w:rsidR="00C45C12" w:rsidRPr="003C37B4" w:rsidRDefault="00C45C12" w:rsidP="001D3D50">
            <w:pPr>
              <w:spacing w:after="0"/>
              <w:rPr>
                <w:rFonts w:ascii="Calibri Light" w:hAnsi="Calibri Light"/>
                <w:lang w:val="en-US"/>
              </w:rPr>
            </w:pPr>
            <w:r w:rsidRPr="003C37B4">
              <w:rPr>
                <w:rFonts w:ascii="Calibri Light" w:hAnsi="Calibri Light"/>
                <w:lang w:val="en-US"/>
              </w:rPr>
              <w:t>Knowledge: .</w:t>
            </w:r>
            <w:r>
              <w:rPr>
                <w:rFonts w:ascii="Calibri Light" w:hAnsi="Calibri Light"/>
                <w:lang w:val="en-US"/>
              </w:rPr>
              <w:t>5</w:t>
            </w:r>
            <w:r w:rsidRPr="003C37B4">
              <w:rPr>
                <w:rFonts w:ascii="Calibri Light" w:hAnsi="Calibri Light"/>
                <w:lang w:val="en-US"/>
              </w:rPr>
              <w:t>…</w:t>
            </w:r>
          </w:p>
          <w:p w:rsidR="00C45C12" w:rsidRPr="003C37B4" w:rsidRDefault="00C45C12" w:rsidP="001D3D50">
            <w:pPr>
              <w:spacing w:after="0"/>
              <w:rPr>
                <w:rFonts w:ascii="Calibri Light" w:hAnsi="Calibri Light"/>
                <w:lang w:val="en-US"/>
              </w:rPr>
            </w:pPr>
            <w:r w:rsidRPr="003C37B4">
              <w:rPr>
                <w:rFonts w:ascii="Calibri Light" w:hAnsi="Calibri Light"/>
                <w:lang w:val="en-US"/>
              </w:rPr>
              <w:t>Skills: …</w:t>
            </w:r>
            <w:r>
              <w:rPr>
                <w:rFonts w:ascii="Calibri Light" w:hAnsi="Calibri Light"/>
                <w:lang w:val="en-US"/>
              </w:rPr>
              <w:t>4</w:t>
            </w:r>
            <w:r w:rsidRPr="003C37B4">
              <w:rPr>
                <w:rFonts w:ascii="Calibri Light" w:hAnsi="Calibri Light"/>
                <w:lang w:val="en-US"/>
              </w:rPr>
              <w:t>.</w:t>
            </w:r>
          </w:p>
          <w:p w:rsidR="00C45C12" w:rsidRPr="003C37B4" w:rsidRDefault="00C45C12" w:rsidP="001D3D50">
            <w:pPr>
              <w:spacing w:after="0"/>
              <w:rPr>
                <w:rFonts w:ascii="Calibri Light" w:hAnsi="Calibri Light"/>
                <w:lang w:val="en-US"/>
              </w:rPr>
            </w:pPr>
            <w:r w:rsidRPr="003C37B4">
              <w:rPr>
                <w:rFonts w:ascii="Calibri Light" w:hAnsi="Calibri Light"/>
                <w:lang w:val="en-US"/>
              </w:rPr>
              <w:t>Social competences: …</w:t>
            </w:r>
            <w:r>
              <w:rPr>
                <w:rFonts w:ascii="Calibri Light" w:hAnsi="Calibri Light"/>
                <w:lang w:val="en-US"/>
              </w:rPr>
              <w:t>3</w:t>
            </w:r>
            <w:r w:rsidRPr="003C37B4">
              <w:rPr>
                <w:rFonts w:ascii="Calibri Light" w:hAnsi="Calibri Light"/>
                <w:lang w:val="en-US"/>
              </w:rPr>
              <w:t>..</w:t>
            </w:r>
          </w:p>
          <w:p w:rsidR="00C45C12" w:rsidRPr="003C37B4" w:rsidRDefault="00C45C12" w:rsidP="00BA2B32">
            <w:pPr>
              <w:spacing w:after="0"/>
              <w:rPr>
                <w:rFonts w:ascii="Calibri Light" w:hAnsi="Calibri Light"/>
                <w:lang w:val="en-US"/>
              </w:rPr>
            </w:pPr>
          </w:p>
        </w:tc>
      </w:tr>
      <w:tr w:rsidR="00C45C12" w:rsidRPr="00EB4FCB" w:rsidTr="00EB4FCB">
        <w:tc>
          <w:tcPr>
            <w:tcW w:w="9469" w:type="dxa"/>
            <w:gridSpan w:val="21"/>
          </w:tcPr>
          <w:p w:rsidR="00C45C12" w:rsidRPr="003C37B4" w:rsidRDefault="00C45C12" w:rsidP="00BA2B32">
            <w:pPr>
              <w:spacing w:after="0"/>
              <w:rPr>
                <w:rFonts w:ascii="Calibri Light" w:hAnsi="Calibri Light"/>
                <w:lang w:val="en-US"/>
              </w:rPr>
            </w:pPr>
            <w:r w:rsidRPr="003C37B4">
              <w:rPr>
                <w:rFonts w:ascii="Calibri Light" w:hAnsi="Calibri Light" w:cs="Times"/>
                <w:b/>
                <w:bCs/>
                <w:lang w:val="en-US"/>
              </w:rPr>
              <w:t>Student's amount of work (balance of ECTS points)</w:t>
            </w:r>
          </w:p>
        </w:tc>
      </w:tr>
      <w:tr w:rsidR="00C45C12" w:rsidRPr="00C60314" w:rsidTr="00EB4FCB">
        <w:tc>
          <w:tcPr>
            <w:tcW w:w="6634" w:type="dxa"/>
            <w:gridSpan w:val="14"/>
          </w:tcPr>
          <w:p w:rsidR="00C45C12" w:rsidRPr="003C37B4" w:rsidRDefault="00C45C12" w:rsidP="001D3D50">
            <w:pPr>
              <w:autoSpaceDE w:val="0"/>
              <w:autoSpaceDN w:val="0"/>
              <w:adjustRightInd w:val="0"/>
              <w:spacing w:after="0"/>
              <w:rPr>
                <w:rFonts w:ascii="Calibri Light" w:hAnsi="Calibri Light" w:cs="Times"/>
                <w:b/>
                <w:bCs/>
                <w:lang w:val="en-US"/>
              </w:rPr>
            </w:pPr>
            <w:r w:rsidRPr="003C37B4">
              <w:rPr>
                <w:rFonts w:ascii="Calibri Light" w:hAnsi="Calibri Light" w:cs="Times"/>
                <w:b/>
                <w:bCs/>
                <w:lang w:val="en-US"/>
              </w:rPr>
              <w:t xml:space="preserve">Student's workload </w:t>
            </w:r>
          </w:p>
          <w:p w:rsidR="00C45C12" w:rsidRPr="003C37B4" w:rsidRDefault="00C45C12" w:rsidP="00425A06">
            <w:pPr>
              <w:spacing w:after="0"/>
              <w:rPr>
                <w:rFonts w:ascii="Calibri Light" w:hAnsi="Calibri Light"/>
                <w:lang w:val="en-US"/>
              </w:rPr>
            </w:pPr>
            <w:r w:rsidRPr="003C37B4">
              <w:rPr>
                <w:rFonts w:ascii="Calibri Light" w:hAnsi="Calibri Light" w:cs="Times"/>
                <w:lang w:val="en-US"/>
              </w:rPr>
              <w:t>(class participation, activity, preparation, etc.)</w:t>
            </w:r>
          </w:p>
        </w:tc>
        <w:tc>
          <w:tcPr>
            <w:tcW w:w="2835" w:type="dxa"/>
            <w:gridSpan w:val="7"/>
          </w:tcPr>
          <w:p w:rsidR="00C45C12" w:rsidRPr="003C37B4" w:rsidRDefault="00C45C12" w:rsidP="00BA2B32">
            <w:pPr>
              <w:spacing w:after="0"/>
              <w:rPr>
                <w:rFonts w:ascii="Calibri Light" w:hAnsi="Calibri Light"/>
                <w:lang w:val="en-US"/>
              </w:rPr>
            </w:pPr>
            <w:r w:rsidRPr="003C37B4">
              <w:rPr>
                <w:rFonts w:ascii="Calibri Light" w:hAnsi="Calibri Light" w:cs="Times"/>
                <w:b/>
                <w:bCs/>
                <w:lang w:val="en-US"/>
              </w:rPr>
              <w:t>Student Workload (h)</w:t>
            </w:r>
          </w:p>
        </w:tc>
      </w:tr>
      <w:tr w:rsidR="00C45C12" w:rsidRPr="00C60314" w:rsidTr="00EB4FCB">
        <w:tc>
          <w:tcPr>
            <w:tcW w:w="6634" w:type="dxa"/>
            <w:gridSpan w:val="14"/>
          </w:tcPr>
          <w:p w:rsidR="00C45C12" w:rsidRPr="003C37B4" w:rsidRDefault="00C45C12" w:rsidP="00AB689E">
            <w:pPr>
              <w:spacing w:after="0"/>
              <w:rPr>
                <w:rFonts w:ascii="Calibri Light" w:hAnsi="Calibri Light"/>
                <w:lang w:val="en-US"/>
              </w:rPr>
            </w:pPr>
            <w:r w:rsidRPr="003C37B4">
              <w:rPr>
                <w:rFonts w:ascii="Calibri Light" w:hAnsi="Calibri Light" w:cs="Times"/>
                <w:lang w:val="en-US"/>
              </w:rPr>
              <w:t>1. Contact hours:</w:t>
            </w:r>
          </w:p>
        </w:tc>
        <w:tc>
          <w:tcPr>
            <w:tcW w:w="2835" w:type="dxa"/>
            <w:gridSpan w:val="7"/>
          </w:tcPr>
          <w:p w:rsidR="00C45C12" w:rsidRPr="00C60314" w:rsidRDefault="00C45C12" w:rsidP="006E41BF">
            <w:pPr>
              <w:spacing w:after="0"/>
              <w:rPr>
                <w:rFonts w:ascii="Calibri Light" w:hAnsi="Calibri Light"/>
                <w:lang w:val="en-US"/>
              </w:rPr>
            </w:pPr>
            <w:r>
              <w:rPr>
                <w:rFonts w:ascii="Calibri Light" w:hAnsi="Calibri Light"/>
                <w:lang w:val="en-US"/>
              </w:rPr>
              <w:t>40</w:t>
            </w:r>
          </w:p>
        </w:tc>
      </w:tr>
      <w:tr w:rsidR="00C45C12" w:rsidRPr="00E95F27" w:rsidTr="00EB4FCB">
        <w:tc>
          <w:tcPr>
            <w:tcW w:w="6634" w:type="dxa"/>
            <w:gridSpan w:val="14"/>
          </w:tcPr>
          <w:p w:rsidR="00C45C12" w:rsidRPr="003C37B4" w:rsidRDefault="00C45C12" w:rsidP="00BA2B32">
            <w:pPr>
              <w:spacing w:after="0"/>
              <w:rPr>
                <w:rFonts w:ascii="Calibri Light" w:hAnsi="Calibri Light"/>
                <w:lang w:val="en-US"/>
              </w:rPr>
            </w:pPr>
            <w:r w:rsidRPr="003C37B4">
              <w:rPr>
                <w:rFonts w:ascii="Calibri Light" w:hAnsi="Calibri Light" w:cs="Times"/>
                <w:lang w:val="en-US"/>
              </w:rPr>
              <w:t>2. Student's own work (self-study):</w:t>
            </w:r>
          </w:p>
        </w:tc>
        <w:tc>
          <w:tcPr>
            <w:tcW w:w="2835" w:type="dxa"/>
            <w:gridSpan w:val="7"/>
          </w:tcPr>
          <w:p w:rsidR="00C45C12" w:rsidRPr="00C60314" w:rsidRDefault="00C45C12" w:rsidP="006E41BF">
            <w:pPr>
              <w:spacing w:after="0"/>
              <w:rPr>
                <w:rFonts w:ascii="Calibri Light" w:hAnsi="Calibri Light"/>
                <w:lang w:val="en-US"/>
              </w:rPr>
            </w:pPr>
            <w:r>
              <w:rPr>
                <w:rFonts w:ascii="Calibri Light" w:hAnsi="Calibri Light"/>
                <w:lang w:val="en-US"/>
              </w:rPr>
              <w:t>80</w:t>
            </w:r>
          </w:p>
        </w:tc>
      </w:tr>
      <w:tr w:rsidR="00C45C12" w:rsidRPr="00C60314" w:rsidTr="00EB4FCB">
        <w:tc>
          <w:tcPr>
            <w:tcW w:w="6634" w:type="dxa"/>
            <w:gridSpan w:val="14"/>
          </w:tcPr>
          <w:p w:rsidR="00C45C12" w:rsidRPr="003C37B4" w:rsidRDefault="00C45C12" w:rsidP="00BA2B32">
            <w:pPr>
              <w:spacing w:after="0"/>
              <w:rPr>
                <w:rFonts w:ascii="Calibri Light" w:hAnsi="Calibri Light"/>
                <w:lang w:val="en-US"/>
              </w:rPr>
            </w:pPr>
            <w:r w:rsidRPr="003C37B4">
              <w:rPr>
                <w:rFonts w:ascii="Calibri Light" w:hAnsi="Calibri Light" w:cs="Times"/>
                <w:lang w:val="en-US"/>
              </w:rPr>
              <w:t>Total student's workload</w:t>
            </w:r>
          </w:p>
        </w:tc>
        <w:tc>
          <w:tcPr>
            <w:tcW w:w="2835" w:type="dxa"/>
            <w:gridSpan w:val="7"/>
          </w:tcPr>
          <w:p w:rsidR="00C45C12" w:rsidRPr="00C60314" w:rsidRDefault="00C45C12" w:rsidP="006E41BF">
            <w:pPr>
              <w:spacing w:after="0"/>
              <w:rPr>
                <w:rFonts w:ascii="Calibri Light" w:hAnsi="Calibri Light"/>
                <w:lang w:val="en-US"/>
              </w:rPr>
            </w:pPr>
            <w:r>
              <w:rPr>
                <w:rFonts w:ascii="Calibri Light" w:hAnsi="Calibri Light"/>
                <w:lang w:val="en-US"/>
              </w:rPr>
              <w:t>120</w:t>
            </w:r>
          </w:p>
        </w:tc>
      </w:tr>
      <w:tr w:rsidR="00C45C12" w:rsidRPr="00E95F27" w:rsidTr="00EB4FCB">
        <w:tc>
          <w:tcPr>
            <w:tcW w:w="6634" w:type="dxa"/>
            <w:gridSpan w:val="14"/>
          </w:tcPr>
          <w:p w:rsidR="00C45C12" w:rsidRPr="003C37B4" w:rsidRDefault="00C45C12" w:rsidP="00BA2B32">
            <w:pPr>
              <w:spacing w:after="0"/>
              <w:rPr>
                <w:rFonts w:ascii="Calibri Light" w:hAnsi="Calibri Light"/>
                <w:lang w:val="en-US"/>
              </w:rPr>
            </w:pPr>
            <w:r w:rsidRPr="003C37B4">
              <w:rPr>
                <w:rFonts w:ascii="Calibri Light" w:hAnsi="Calibri Light" w:cs="Times"/>
                <w:b/>
                <w:bCs/>
                <w:lang w:val="en-US"/>
              </w:rPr>
              <w:t>ECTS points for module/course</w:t>
            </w:r>
          </w:p>
        </w:tc>
        <w:tc>
          <w:tcPr>
            <w:tcW w:w="2835" w:type="dxa"/>
            <w:gridSpan w:val="7"/>
          </w:tcPr>
          <w:p w:rsidR="00C45C12" w:rsidRPr="00C60314" w:rsidRDefault="00C45C12" w:rsidP="006E41BF">
            <w:pPr>
              <w:spacing w:after="0"/>
              <w:rPr>
                <w:rFonts w:ascii="Calibri Light" w:hAnsi="Calibri Light"/>
                <w:lang w:val="en-US"/>
              </w:rPr>
            </w:pPr>
            <w:r>
              <w:rPr>
                <w:rFonts w:ascii="Calibri Light" w:hAnsi="Calibri Light"/>
                <w:lang w:val="en-US"/>
              </w:rPr>
              <w:t>4</w:t>
            </w:r>
          </w:p>
        </w:tc>
      </w:tr>
      <w:tr w:rsidR="00C45C12" w:rsidRPr="00C60314" w:rsidTr="00EB4FCB">
        <w:tc>
          <w:tcPr>
            <w:tcW w:w="6634" w:type="dxa"/>
            <w:gridSpan w:val="14"/>
          </w:tcPr>
          <w:p w:rsidR="00C45C12" w:rsidRPr="003C37B4" w:rsidRDefault="00C45C12" w:rsidP="00BA2B32">
            <w:pPr>
              <w:spacing w:after="0"/>
              <w:rPr>
                <w:rFonts w:ascii="Calibri Light" w:hAnsi="Calibri Light"/>
                <w:sz w:val="24"/>
                <w:szCs w:val="24"/>
                <w:lang w:val="en-US"/>
              </w:rPr>
            </w:pPr>
            <w:r w:rsidRPr="003C37B4">
              <w:rPr>
                <w:rFonts w:ascii="Calibri Light" w:hAnsi="Calibri Light" w:cs="Times"/>
                <w:sz w:val="24"/>
                <w:szCs w:val="24"/>
                <w:lang w:val="en-US"/>
              </w:rPr>
              <w:t xml:space="preserve">Comments </w:t>
            </w:r>
          </w:p>
        </w:tc>
        <w:tc>
          <w:tcPr>
            <w:tcW w:w="2835" w:type="dxa"/>
            <w:gridSpan w:val="7"/>
          </w:tcPr>
          <w:p w:rsidR="00C45C12" w:rsidRPr="003C37B4" w:rsidRDefault="00C45C12" w:rsidP="00BA2B32">
            <w:pPr>
              <w:spacing w:after="0"/>
              <w:rPr>
                <w:rFonts w:ascii="Calibri Light" w:hAnsi="Calibri Light"/>
                <w:sz w:val="24"/>
                <w:szCs w:val="24"/>
                <w:lang w:val="en-US"/>
              </w:rPr>
            </w:pPr>
          </w:p>
        </w:tc>
      </w:tr>
      <w:tr w:rsidR="00C45C12" w:rsidRPr="00E95F27" w:rsidTr="00EB4FCB">
        <w:tc>
          <w:tcPr>
            <w:tcW w:w="9469" w:type="dxa"/>
            <w:gridSpan w:val="21"/>
          </w:tcPr>
          <w:p w:rsidR="00C45C12" w:rsidRDefault="00C45C12" w:rsidP="00BA2B32">
            <w:pPr>
              <w:autoSpaceDE w:val="0"/>
              <w:autoSpaceDN w:val="0"/>
              <w:adjustRightInd w:val="0"/>
              <w:spacing w:after="0"/>
              <w:rPr>
                <w:rFonts w:ascii="Calibri Light" w:hAnsi="Calibri Light"/>
                <w:sz w:val="18"/>
                <w:szCs w:val="18"/>
                <w:lang w:val="en-US"/>
              </w:rPr>
            </w:pPr>
            <w:r w:rsidRPr="003C37B4">
              <w:rPr>
                <w:rFonts w:ascii="Calibri Light" w:hAnsi="Calibri Light"/>
                <w:b/>
                <w:bCs/>
                <w:sz w:val="24"/>
                <w:szCs w:val="24"/>
                <w:lang w:val="en-US"/>
              </w:rPr>
              <w:t xml:space="preserve">Content of classes </w:t>
            </w:r>
            <w:r w:rsidRPr="003C37B4">
              <w:rPr>
                <w:rFonts w:ascii="Calibri Light" w:hAnsi="Calibri Light"/>
                <w:sz w:val="18"/>
                <w:szCs w:val="18"/>
                <w:lang w:val="en-US"/>
              </w:rPr>
              <w:t>(please enter topic words of specific classes divided into their didactic form and remember how it is translated to intended educational effects)</w:t>
            </w:r>
          </w:p>
          <w:p w:rsidR="00C45C12" w:rsidRPr="00D70C2A" w:rsidRDefault="00C45C12" w:rsidP="00D70C2A">
            <w:pPr>
              <w:pStyle w:val="Akapitzlist"/>
              <w:numPr>
                <w:ilvl w:val="0"/>
                <w:numId w:val="3"/>
              </w:numPr>
              <w:rPr>
                <w:lang w:val="en-US"/>
              </w:rPr>
            </w:pPr>
            <w:r w:rsidRPr="00D70C2A">
              <w:rPr>
                <w:lang w:val="en-US"/>
              </w:rPr>
              <w:t>Digestive system: liver and pancreas.</w:t>
            </w:r>
          </w:p>
          <w:p w:rsidR="00C45C12" w:rsidRPr="00597A2D" w:rsidRDefault="00C45C12" w:rsidP="00452AE8">
            <w:pPr>
              <w:pStyle w:val="Akapitzlist"/>
              <w:numPr>
                <w:ilvl w:val="0"/>
                <w:numId w:val="3"/>
              </w:numPr>
              <w:rPr>
                <w:lang w:val="en-US"/>
              </w:rPr>
            </w:pPr>
            <w:r w:rsidRPr="00597A2D">
              <w:rPr>
                <w:lang w:val="en-US"/>
              </w:rPr>
              <w:t>Endocrine system</w:t>
            </w:r>
            <w:r>
              <w:rPr>
                <w:lang w:val="en-US"/>
              </w:rPr>
              <w:t xml:space="preserve"> (hypothalamus, pituitary gland, thyroid and parathyroid, adrenals, pancreas, ovary and testis, diffused neuroendocrine system).</w:t>
            </w:r>
          </w:p>
          <w:p w:rsidR="00C45C12" w:rsidRPr="00597A2D" w:rsidRDefault="00C45C12" w:rsidP="00452AE8">
            <w:pPr>
              <w:pStyle w:val="Akapitzlist"/>
              <w:numPr>
                <w:ilvl w:val="0"/>
                <w:numId w:val="3"/>
              </w:numPr>
              <w:rPr>
                <w:lang w:val="en-US"/>
              </w:rPr>
            </w:pPr>
            <w:r w:rsidRPr="00597A2D">
              <w:rPr>
                <w:lang w:val="en-US"/>
              </w:rPr>
              <w:t>Respiratory system: upper and distal tract.</w:t>
            </w:r>
          </w:p>
          <w:p w:rsidR="00C45C12" w:rsidRPr="00597A2D" w:rsidRDefault="00C45C12" w:rsidP="00452AE8">
            <w:pPr>
              <w:pStyle w:val="Akapitzlist"/>
              <w:numPr>
                <w:ilvl w:val="0"/>
                <w:numId w:val="3"/>
              </w:numPr>
              <w:rPr>
                <w:lang w:val="en-US"/>
              </w:rPr>
            </w:pPr>
            <w:r w:rsidRPr="00597A2D">
              <w:rPr>
                <w:lang w:val="en-US"/>
              </w:rPr>
              <w:t>Urinary system</w:t>
            </w:r>
            <w:r>
              <w:rPr>
                <w:lang w:val="en-US"/>
              </w:rPr>
              <w:t xml:space="preserve"> (kidney, the structure and function of nephron, </w:t>
            </w:r>
            <w:r w:rsidRPr="00674736">
              <w:rPr>
                <w:lang w:val="en-US"/>
              </w:rPr>
              <w:t>lower urinary tract</w:t>
            </w:r>
            <w:r>
              <w:rPr>
                <w:lang w:val="en-US"/>
              </w:rPr>
              <w:t>)</w:t>
            </w:r>
            <w:r w:rsidRPr="00597A2D">
              <w:rPr>
                <w:lang w:val="en-US"/>
              </w:rPr>
              <w:t xml:space="preserve">. </w:t>
            </w:r>
          </w:p>
          <w:p w:rsidR="00C45C12" w:rsidRPr="00597A2D" w:rsidRDefault="00C45C12" w:rsidP="00452AE8">
            <w:pPr>
              <w:pStyle w:val="Akapitzlist"/>
              <w:numPr>
                <w:ilvl w:val="0"/>
                <w:numId w:val="3"/>
              </w:numPr>
              <w:rPr>
                <w:lang w:val="en-US"/>
              </w:rPr>
            </w:pPr>
            <w:r w:rsidRPr="00597A2D">
              <w:rPr>
                <w:lang w:val="en-US"/>
              </w:rPr>
              <w:t>Male and female reproductive system</w:t>
            </w:r>
            <w:r>
              <w:rPr>
                <w:lang w:val="en-US"/>
              </w:rPr>
              <w:t xml:space="preserve"> (ovary and uterus, testis and epididymis, hormonal control)</w:t>
            </w:r>
            <w:r w:rsidRPr="00597A2D">
              <w:rPr>
                <w:lang w:val="en-US"/>
              </w:rPr>
              <w:t>.</w:t>
            </w:r>
          </w:p>
          <w:p w:rsidR="00C45C12" w:rsidRPr="00597A2D" w:rsidRDefault="00C45C12" w:rsidP="00452AE8">
            <w:pPr>
              <w:pStyle w:val="Akapitzlist"/>
              <w:numPr>
                <w:ilvl w:val="0"/>
                <w:numId w:val="3"/>
              </w:numPr>
              <w:rPr>
                <w:lang w:val="en-US"/>
              </w:rPr>
            </w:pPr>
            <w:r w:rsidRPr="00597A2D">
              <w:rPr>
                <w:lang w:val="en-US"/>
              </w:rPr>
              <w:t>Nervous system</w:t>
            </w:r>
            <w:r>
              <w:rPr>
                <w:lang w:val="en-US"/>
              </w:rPr>
              <w:t xml:space="preserve"> (the neuron’s structure and function, neuroglia, the central and peripheral nervous system)</w:t>
            </w:r>
            <w:r w:rsidRPr="00597A2D">
              <w:rPr>
                <w:lang w:val="en-US"/>
              </w:rPr>
              <w:t>.</w:t>
            </w:r>
          </w:p>
          <w:p w:rsidR="00C45C12" w:rsidRPr="00597A2D" w:rsidRDefault="00C45C12" w:rsidP="00452AE8">
            <w:pPr>
              <w:pStyle w:val="Akapitzlist"/>
              <w:numPr>
                <w:ilvl w:val="0"/>
                <w:numId w:val="3"/>
              </w:numPr>
              <w:rPr>
                <w:lang w:val="en-US"/>
              </w:rPr>
            </w:pPr>
            <w:r w:rsidRPr="00597A2D">
              <w:rPr>
                <w:lang w:val="en-US"/>
              </w:rPr>
              <w:t>Skin and breast.</w:t>
            </w:r>
          </w:p>
          <w:p w:rsidR="00C45C12" w:rsidRDefault="00C45C12" w:rsidP="00452AE8">
            <w:pPr>
              <w:pStyle w:val="Akapitzlist"/>
              <w:numPr>
                <w:ilvl w:val="0"/>
                <w:numId w:val="3"/>
              </w:numPr>
              <w:rPr>
                <w:lang w:val="en-US"/>
              </w:rPr>
            </w:pPr>
            <w:r w:rsidRPr="00597A2D">
              <w:rPr>
                <w:lang w:val="en-US"/>
              </w:rPr>
              <w:t>Sense organs: eye and ear.</w:t>
            </w:r>
          </w:p>
          <w:p w:rsidR="00C45C12" w:rsidRDefault="00C45C12" w:rsidP="00D70C2A">
            <w:pPr>
              <w:rPr>
                <w:rFonts w:ascii="Calibri Light" w:hAnsi="Calibri Light"/>
                <w:b/>
                <w:bCs/>
                <w:lang w:val="en-US"/>
              </w:rPr>
            </w:pPr>
            <w:r>
              <w:rPr>
                <w:rFonts w:ascii="Calibri Light" w:hAnsi="Calibri Light"/>
                <w:b/>
                <w:bCs/>
                <w:lang w:val="en-US"/>
              </w:rPr>
              <w:t>Cytology:</w:t>
            </w:r>
          </w:p>
          <w:p w:rsidR="00C45C12" w:rsidRPr="00D70C2A" w:rsidRDefault="00C45C12" w:rsidP="00D70C2A">
            <w:pPr>
              <w:pStyle w:val="Akapitzlist"/>
              <w:numPr>
                <w:ilvl w:val="0"/>
                <w:numId w:val="4"/>
              </w:numPr>
              <w:rPr>
                <w:rFonts w:ascii="Calibri Light" w:hAnsi="Calibri Light"/>
                <w:b/>
                <w:bCs/>
                <w:lang w:val="en-US"/>
              </w:rPr>
            </w:pPr>
            <w:r w:rsidRPr="00D70C2A">
              <w:rPr>
                <w:lang w:val="en-US"/>
              </w:rPr>
              <w:t>Methods used to study the cell functioning.</w:t>
            </w:r>
          </w:p>
          <w:p w:rsidR="00C45C12" w:rsidRDefault="00C45C12" w:rsidP="00D70C2A">
            <w:pPr>
              <w:pStyle w:val="Akapitzlist"/>
              <w:numPr>
                <w:ilvl w:val="0"/>
                <w:numId w:val="4"/>
              </w:numPr>
              <w:rPr>
                <w:lang w:val="en-US"/>
              </w:rPr>
            </w:pPr>
            <w:r>
              <w:rPr>
                <w:lang w:val="en-US"/>
              </w:rPr>
              <w:t>C</w:t>
            </w:r>
            <w:r w:rsidRPr="002F02E8">
              <w:rPr>
                <w:lang w:val="en-US"/>
              </w:rPr>
              <w:t>ell nucleus’ organizatio</w:t>
            </w:r>
            <w:r>
              <w:rPr>
                <w:lang w:val="en-US"/>
              </w:rPr>
              <w:t xml:space="preserve">n and functioning. </w:t>
            </w:r>
          </w:p>
          <w:p w:rsidR="00C45C12" w:rsidRDefault="00C45C12" w:rsidP="00D70C2A">
            <w:pPr>
              <w:pStyle w:val="Akapitzlist"/>
              <w:numPr>
                <w:ilvl w:val="0"/>
                <w:numId w:val="4"/>
              </w:numPr>
              <w:rPr>
                <w:lang w:val="en-US"/>
              </w:rPr>
            </w:pPr>
            <w:r>
              <w:rPr>
                <w:lang w:val="en-US"/>
              </w:rPr>
              <w:t xml:space="preserve">Cell cycle and cell aging. </w:t>
            </w:r>
          </w:p>
          <w:p w:rsidR="00C45C12" w:rsidRDefault="00C45C12" w:rsidP="00D70C2A">
            <w:pPr>
              <w:pStyle w:val="Akapitzlist"/>
              <w:numPr>
                <w:ilvl w:val="0"/>
                <w:numId w:val="4"/>
              </w:numPr>
              <w:rPr>
                <w:lang w:val="en-US"/>
              </w:rPr>
            </w:pPr>
            <w:r>
              <w:rPr>
                <w:lang w:val="en-US"/>
              </w:rPr>
              <w:t>T</w:t>
            </w:r>
            <w:r w:rsidRPr="00022437">
              <w:rPr>
                <w:lang w:val="en-US"/>
              </w:rPr>
              <w:t>ypes of cell death (</w:t>
            </w:r>
            <w:r>
              <w:rPr>
                <w:lang w:val="en-US"/>
              </w:rPr>
              <w:t xml:space="preserve">apoptosis, necrosis, autophagy). </w:t>
            </w:r>
          </w:p>
          <w:p w:rsidR="00C45C12" w:rsidRDefault="00C45C12" w:rsidP="00D70C2A">
            <w:pPr>
              <w:pStyle w:val="Akapitzlist"/>
              <w:numPr>
                <w:ilvl w:val="0"/>
                <w:numId w:val="4"/>
              </w:numPr>
              <w:rPr>
                <w:lang w:val="en-US"/>
              </w:rPr>
            </w:pPr>
            <w:r>
              <w:rPr>
                <w:lang w:val="en-US"/>
              </w:rPr>
              <w:lastRenderedPageBreak/>
              <w:t>Cytoskeleton.</w:t>
            </w:r>
          </w:p>
          <w:p w:rsidR="00C45C12" w:rsidRDefault="00C45C12" w:rsidP="00D70C2A">
            <w:pPr>
              <w:pStyle w:val="Akapitzlist"/>
              <w:numPr>
                <w:ilvl w:val="0"/>
                <w:numId w:val="4"/>
              </w:numPr>
              <w:rPr>
                <w:lang w:val="en-US"/>
              </w:rPr>
            </w:pPr>
            <w:r>
              <w:rPr>
                <w:lang w:val="en-US"/>
              </w:rPr>
              <w:t>T</w:t>
            </w:r>
            <w:r w:rsidRPr="00022437">
              <w:rPr>
                <w:lang w:val="en-US"/>
              </w:rPr>
              <w:t>he most important processes</w:t>
            </w:r>
            <w:r>
              <w:rPr>
                <w:lang w:val="en-US"/>
              </w:rPr>
              <w:t xml:space="preserve"> occurring in cytoplasm. </w:t>
            </w:r>
          </w:p>
          <w:p w:rsidR="00C45C12" w:rsidRDefault="00C45C12" w:rsidP="00D70C2A">
            <w:pPr>
              <w:pStyle w:val="Akapitzlist"/>
              <w:numPr>
                <w:ilvl w:val="0"/>
                <w:numId w:val="4"/>
              </w:numPr>
              <w:rPr>
                <w:lang w:val="en-US"/>
              </w:rPr>
            </w:pPr>
            <w:r>
              <w:rPr>
                <w:lang w:val="en-US"/>
              </w:rPr>
              <w:t>I</w:t>
            </w:r>
            <w:r w:rsidRPr="00022437">
              <w:rPr>
                <w:lang w:val="en-US"/>
              </w:rPr>
              <w:t>ntercellular signaling</w:t>
            </w:r>
            <w:r>
              <w:rPr>
                <w:lang w:val="en-US"/>
              </w:rPr>
              <w:t xml:space="preserve">. </w:t>
            </w:r>
          </w:p>
          <w:p w:rsidR="00C45C12" w:rsidRDefault="00C45C12" w:rsidP="00D70C2A">
            <w:pPr>
              <w:pStyle w:val="Akapitzlist"/>
              <w:numPr>
                <w:ilvl w:val="0"/>
                <w:numId w:val="4"/>
              </w:numPr>
              <w:rPr>
                <w:lang w:val="en-US"/>
              </w:rPr>
            </w:pPr>
            <w:r>
              <w:rPr>
                <w:lang w:val="en-US"/>
              </w:rPr>
              <w:t xml:space="preserve">Adhesion molecules and extracellular matrix. </w:t>
            </w:r>
          </w:p>
          <w:p w:rsidR="00C45C12" w:rsidRDefault="00C45C12" w:rsidP="00D70C2A">
            <w:pPr>
              <w:pStyle w:val="Akapitzlist"/>
              <w:numPr>
                <w:ilvl w:val="0"/>
                <w:numId w:val="4"/>
              </w:numPr>
              <w:rPr>
                <w:lang w:val="en-US"/>
              </w:rPr>
            </w:pPr>
            <w:r>
              <w:rPr>
                <w:lang w:val="en-US"/>
              </w:rPr>
              <w:t>T</w:t>
            </w:r>
            <w:r w:rsidRPr="00022437">
              <w:rPr>
                <w:lang w:val="en-US"/>
              </w:rPr>
              <w:t>he most important processes associated with immune response</w:t>
            </w:r>
            <w:r>
              <w:rPr>
                <w:lang w:val="en-US"/>
              </w:rPr>
              <w:t xml:space="preserve">. </w:t>
            </w:r>
          </w:p>
          <w:p w:rsidR="00C45C12" w:rsidRPr="00022437" w:rsidRDefault="00C45C12" w:rsidP="00D70C2A">
            <w:pPr>
              <w:pStyle w:val="Akapitzlist"/>
              <w:numPr>
                <w:ilvl w:val="0"/>
                <w:numId w:val="4"/>
              </w:numPr>
              <w:rPr>
                <w:lang w:val="en-US"/>
              </w:rPr>
            </w:pPr>
            <w:proofErr w:type="spellStart"/>
            <w:r>
              <w:rPr>
                <w:lang w:val="en-US"/>
              </w:rPr>
              <w:t>Cancerogenesis</w:t>
            </w:r>
            <w:proofErr w:type="spellEnd"/>
            <w:r>
              <w:rPr>
                <w:lang w:val="en-US"/>
              </w:rPr>
              <w:t xml:space="preserve">. </w:t>
            </w:r>
          </w:p>
          <w:p w:rsidR="00C45C12" w:rsidRPr="003C37B4" w:rsidRDefault="00C45C12" w:rsidP="00D70C2A">
            <w:pPr>
              <w:autoSpaceDE w:val="0"/>
              <w:autoSpaceDN w:val="0"/>
              <w:adjustRightInd w:val="0"/>
              <w:spacing w:after="0"/>
              <w:rPr>
                <w:rFonts w:ascii="Calibri Light" w:hAnsi="Calibri Light"/>
                <w:sz w:val="20"/>
                <w:szCs w:val="20"/>
                <w:lang w:val="en-US"/>
              </w:rPr>
            </w:pPr>
            <w:r w:rsidRPr="003C37B4">
              <w:rPr>
                <w:rFonts w:ascii="Calibri Light" w:hAnsi="Calibri Light"/>
                <w:sz w:val="20"/>
                <w:szCs w:val="20"/>
                <w:lang w:val="en-US"/>
              </w:rPr>
              <w:t xml:space="preserve"> </w:t>
            </w:r>
          </w:p>
        </w:tc>
      </w:tr>
      <w:tr w:rsidR="00C45C12" w:rsidRPr="00C60314" w:rsidTr="00EB4FCB">
        <w:tc>
          <w:tcPr>
            <w:tcW w:w="9469" w:type="dxa"/>
            <w:gridSpan w:val="21"/>
          </w:tcPr>
          <w:p w:rsidR="00C45C12" w:rsidRPr="003C37B4" w:rsidRDefault="00C45C12" w:rsidP="007C4E34">
            <w:pPr>
              <w:autoSpaceDE w:val="0"/>
              <w:autoSpaceDN w:val="0"/>
              <w:adjustRightInd w:val="0"/>
              <w:spacing w:after="0"/>
              <w:rPr>
                <w:rFonts w:ascii="Calibri Light" w:hAnsi="Calibri Light"/>
                <w:b/>
                <w:lang w:val="en-US"/>
              </w:rPr>
            </w:pPr>
          </w:p>
          <w:p w:rsidR="00C45C12" w:rsidRPr="00C60314" w:rsidRDefault="00C45C12" w:rsidP="00D70C2A">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C45C12" w:rsidRDefault="00C45C12" w:rsidP="00D70C2A">
            <w:pPr>
              <w:pStyle w:val="Akapitzlist"/>
              <w:numPr>
                <w:ilvl w:val="0"/>
                <w:numId w:val="5"/>
              </w:numPr>
              <w:rPr>
                <w:lang w:val="en-US"/>
              </w:rPr>
            </w:pPr>
            <w:r w:rsidRPr="00D70C2A">
              <w:rPr>
                <w:lang w:val="en-US"/>
              </w:rPr>
              <w:t>Respiratory system.</w:t>
            </w:r>
          </w:p>
          <w:p w:rsidR="00C45C12" w:rsidRDefault="00C45C12" w:rsidP="00D70C2A">
            <w:pPr>
              <w:pStyle w:val="Akapitzlist"/>
              <w:numPr>
                <w:ilvl w:val="0"/>
                <w:numId w:val="5"/>
              </w:numPr>
              <w:rPr>
                <w:lang w:val="en-US"/>
              </w:rPr>
            </w:pPr>
            <w:r w:rsidRPr="00D70C2A">
              <w:rPr>
                <w:lang w:val="en-US"/>
              </w:rPr>
              <w:t>Digestive system: liver and pancreas</w:t>
            </w:r>
          </w:p>
          <w:p w:rsidR="00C45C12" w:rsidRDefault="00C45C12" w:rsidP="00D70C2A">
            <w:pPr>
              <w:pStyle w:val="Akapitzlist"/>
              <w:numPr>
                <w:ilvl w:val="0"/>
                <w:numId w:val="5"/>
              </w:numPr>
              <w:rPr>
                <w:lang w:val="en-US"/>
              </w:rPr>
            </w:pPr>
            <w:r w:rsidRPr="00D70C2A">
              <w:rPr>
                <w:lang w:val="en-US"/>
              </w:rPr>
              <w:t>Urinary system and reproductive system</w:t>
            </w:r>
          </w:p>
          <w:p w:rsidR="00C45C12" w:rsidRDefault="00C45C12" w:rsidP="00D70C2A">
            <w:pPr>
              <w:pStyle w:val="Akapitzlist"/>
              <w:numPr>
                <w:ilvl w:val="0"/>
                <w:numId w:val="5"/>
              </w:numPr>
              <w:rPr>
                <w:lang w:val="en-US"/>
              </w:rPr>
            </w:pPr>
            <w:r w:rsidRPr="00D70C2A">
              <w:rPr>
                <w:lang w:val="en-US"/>
              </w:rPr>
              <w:t>Endocrine system</w:t>
            </w:r>
          </w:p>
          <w:p w:rsidR="00C45C12" w:rsidRPr="00D70C2A" w:rsidRDefault="00C45C12" w:rsidP="00D70C2A">
            <w:pPr>
              <w:pStyle w:val="Akapitzlist"/>
              <w:numPr>
                <w:ilvl w:val="0"/>
                <w:numId w:val="5"/>
              </w:numPr>
              <w:rPr>
                <w:lang w:val="en-US"/>
              </w:rPr>
            </w:pPr>
            <w:r w:rsidRPr="00D70C2A">
              <w:rPr>
                <w:lang w:val="en-US"/>
              </w:rPr>
              <w:t>Nervous system</w:t>
            </w:r>
          </w:p>
          <w:p w:rsidR="00C45C12" w:rsidRPr="003C37B4" w:rsidRDefault="00C45C12" w:rsidP="00BA2B32">
            <w:pPr>
              <w:spacing w:after="0"/>
              <w:rPr>
                <w:rFonts w:ascii="Calibri Light" w:hAnsi="Calibri Light" w:cs="Times"/>
                <w:lang w:val="en-US"/>
              </w:rPr>
            </w:pPr>
            <w:r w:rsidRPr="003C37B4">
              <w:rPr>
                <w:rFonts w:ascii="Calibri Light" w:hAnsi="Calibri Light" w:cs="Times"/>
                <w:lang w:val="en-US"/>
              </w:rPr>
              <w:t>3.</w:t>
            </w:r>
          </w:p>
          <w:p w:rsidR="00C45C12" w:rsidRPr="003C37B4" w:rsidRDefault="00C45C12" w:rsidP="00BA2B32">
            <w:pPr>
              <w:autoSpaceDE w:val="0"/>
              <w:autoSpaceDN w:val="0"/>
              <w:adjustRightInd w:val="0"/>
              <w:spacing w:after="0"/>
              <w:rPr>
                <w:rFonts w:ascii="Calibri Light" w:hAnsi="Calibri Light"/>
                <w:b/>
                <w:bCs/>
                <w:lang w:val="en-US"/>
              </w:rPr>
            </w:pPr>
          </w:p>
        </w:tc>
      </w:tr>
      <w:tr w:rsidR="00C45C12" w:rsidRPr="00C60314" w:rsidTr="00EB4FCB">
        <w:tc>
          <w:tcPr>
            <w:tcW w:w="9469" w:type="dxa"/>
            <w:gridSpan w:val="21"/>
          </w:tcPr>
          <w:p w:rsidR="00C45C12" w:rsidRPr="003C37B4" w:rsidRDefault="00C45C12" w:rsidP="007C4E34">
            <w:pPr>
              <w:spacing w:after="0"/>
              <w:rPr>
                <w:rFonts w:ascii="Calibri Light" w:hAnsi="Calibri Light" w:cs="Times"/>
                <w:b/>
                <w:lang w:val="en-US"/>
              </w:rPr>
            </w:pPr>
            <w:r w:rsidRPr="003C37B4">
              <w:rPr>
                <w:rFonts w:ascii="Calibri Light" w:hAnsi="Calibri Light" w:cs="Times"/>
                <w:b/>
                <w:lang w:val="en-US"/>
              </w:rPr>
              <w:t>Seminars</w:t>
            </w:r>
          </w:p>
          <w:p w:rsidR="00C45C12" w:rsidRPr="003C37B4" w:rsidRDefault="00C45C12" w:rsidP="00BA2B32">
            <w:pPr>
              <w:autoSpaceDE w:val="0"/>
              <w:autoSpaceDN w:val="0"/>
              <w:adjustRightInd w:val="0"/>
              <w:spacing w:after="0"/>
              <w:rPr>
                <w:rFonts w:ascii="Calibri Light" w:hAnsi="Calibri Light"/>
                <w:lang w:val="en-US"/>
              </w:rPr>
            </w:pPr>
            <w:r w:rsidRPr="003C37B4">
              <w:rPr>
                <w:rFonts w:ascii="Calibri Light" w:hAnsi="Calibri Light"/>
                <w:lang w:val="en-US"/>
              </w:rPr>
              <w:t>1.</w:t>
            </w:r>
          </w:p>
          <w:p w:rsidR="00C45C12" w:rsidRPr="003C37B4" w:rsidRDefault="00C45C12" w:rsidP="00BA2B32">
            <w:pPr>
              <w:autoSpaceDE w:val="0"/>
              <w:autoSpaceDN w:val="0"/>
              <w:adjustRightInd w:val="0"/>
              <w:spacing w:after="0"/>
              <w:rPr>
                <w:rFonts w:ascii="Calibri Light" w:hAnsi="Calibri Light" w:cs="Times"/>
                <w:lang w:val="en-US"/>
              </w:rPr>
            </w:pPr>
            <w:r w:rsidRPr="003C37B4">
              <w:rPr>
                <w:rFonts w:ascii="Calibri Light" w:hAnsi="Calibri Light" w:cs="Times"/>
                <w:lang w:val="en-US"/>
              </w:rPr>
              <w:t>2.</w:t>
            </w:r>
          </w:p>
          <w:p w:rsidR="00C45C12" w:rsidRPr="003C37B4" w:rsidRDefault="00C45C12" w:rsidP="00BA2B32">
            <w:pPr>
              <w:spacing w:after="0"/>
              <w:rPr>
                <w:rFonts w:ascii="Calibri Light" w:hAnsi="Calibri Light" w:cs="Times"/>
                <w:lang w:val="en-US"/>
              </w:rPr>
            </w:pPr>
            <w:r w:rsidRPr="003C37B4">
              <w:rPr>
                <w:rFonts w:ascii="Calibri Light" w:hAnsi="Calibri Light" w:cs="Times"/>
                <w:lang w:val="en-US"/>
              </w:rPr>
              <w:t>3.</w:t>
            </w:r>
          </w:p>
          <w:p w:rsidR="00C45C12" w:rsidRPr="003C37B4" w:rsidRDefault="00C45C12" w:rsidP="00BA2B32">
            <w:pPr>
              <w:autoSpaceDE w:val="0"/>
              <w:autoSpaceDN w:val="0"/>
              <w:adjustRightInd w:val="0"/>
              <w:spacing w:after="0"/>
              <w:rPr>
                <w:rFonts w:ascii="Calibri Light" w:hAnsi="Calibri Light"/>
                <w:b/>
                <w:bCs/>
                <w:lang w:val="en-US"/>
              </w:rPr>
            </w:pPr>
          </w:p>
        </w:tc>
      </w:tr>
      <w:tr w:rsidR="00C45C12" w:rsidRPr="00C60314" w:rsidTr="00EB4FCB">
        <w:tc>
          <w:tcPr>
            <w:tcW w:w="9469" w:type="dxa"/>
            <w:gridSpan w:val="21"/>
          </w:tcPr>
          <w:p w:rsidR="00C45C12" w:rsidRPr="003C37B4" w:rsidRDefault="00C45C12" w:rsidP="007C4E34">
            <w:pPr>
              <w:spacing w:after="0"/>
              <w:rPr>
                <w:rFonts w:ascii="Calibri Light" w:hAnsi="Calibri Light" w:cs="Times"/>
                <w:b/>
                <w:lang w:val="en-US"/>
              </w:rPr>
            </w:pPr>
            <w:r w:rsidRPr="003C37B4">
              <w:rPr>
                <w:rFonts w:ascii="Calibri Light" w:hAnsi="Calibri Light" w:cs="Times"/>
                <w:b/>
                <w:lang w:val="en-US"/>
              </w:rPr>
              <w:t>Practical classes</w:t>
            </w:r>
          </w:p>
          <w:p w:rsidR="00C45C12" w:rsidRPr="003C37B4" w:rsidRDefault="00C45C12" w:rsidP="00BA2B32">
            <w:pPr>
              <w:autoSpaceDE w:val="0"/>
              <w:autoSpaceDN w:val="0"/>
              <w:adjustRightInd w:val="0"/>
              <w:spacing w:after="0"/>
              <w:rPr>
                <w:rFonts w:ascii="Calibri Light" w:hAnsi="Calibri Light"/>
                <w:lang w:val="en-US"/>
              </w:rPr>
            </w:pPr>
            <w:r w:rsidRPr="003C37B4">
              <w:rPr>
                <w:rFonts w:ascii="Calibri Light" w:hAnsi="Calibri Light"/>
                <w:lang w:val="en-US"/>
              </w:rPr>
              <w:t>1.</w:t>
            </w:r>
          </w:p>
          <w:p w:rsidR="00C45C12" w:rsidRPr="003C37B4" w:rsidRDefault="00C45C12" w:rsidP="00BA2B32">
            <w:pPr>
              <w:autoSpaceDE w:val="0"/>
              <w:autoSpaceDN w:val="0"/>
              <w:adjustRightInd w:val="0"/>
              <w:spacing w:after="0"/>
              <w:rPr>
                <w:rFonts w:ascii="Calibri Light" w:hAnsi="Calibri Light" w:cs="Times"/>
                <w:lang w:val="en-US"/>
              </w:rPr>
            </w:pPr>
            <w:r w:rsidRPr="003C37B4">
              <w:rPr>
                <w:rFonts w:ascii="Calibri Light" w:hAnsi="Calibri Light" w:cs="Times"/>
                <w:lang w:val="en-US"/>
              </w:rPr>
              <w:t>2.</w:t>
            </w:r>
          </w:p>
          <w:p w:rsidR="00C45C12" w:rsidRPr="003C37B4" w:rsidRDefault="00C45C12" w:rsidP="00BA2B32">
            <w:pPr>
              <w:spacing w:after="0"/>
              <w:rPr>
                <w:rFonts w:ascii="Calibri Light" w:hAnsi="Calibri Light" w:cs="Times"/>
                <w:lang w:val="en-US"/>
              </w:rPr>
            </w:pPr>
            <w:r w:rsidRPr="003C37B4">
              <w:rPr>
                <w:rFonts w:ascii="Calibri Light" w:hAnsi="Calibri Light" w:cs="Times"/>
                <w:lang w:val="en-US"/>
              </w:rPr>
              <w:t>3.</w:t>
            </w:r>
          </w:p>
          <w:p w:rsidR="00C45C12" w:rsidRPr="003C37B4" w:rsidRDefault="00C45C12" w:rsidP="00BA2B32">
            <w:pPr>
              <w:autoSpaceDE w:val="0"/>
              <w:autoSpaceDN w:val="0"/>
              <w:adjustRightInd w:val="0"/>
              <w:spacing w:after="0"/>
              <w:rPr>
                <w:rFonts w:ascii="Calibri Light" w:hAnsi="Calibri Light"/>
                <w:b/>
                <w:bCs/>
                <w:lang w:val="en-US"/>
              </w:rPr>
            </w:pPr>
          </w:p>
        </w:tc>
      </w:tr>
      <w:tr w:rsidR="00C45C12" w:rsidRPr="00C60314" w:rsidTr="00EB4FCB">
        <w:tc>
          <w:tcPr>
            <w:tcW w:w="9469" w:type="dxa"/>
            <w:gridSpan w:val="21"/>
          </w:tcPr>
          <w:p w:rsidR="00C45C12" w:rsidRPr="003C37B4" w:rsidRDefault="00C45C12" w:rsidP="007C4E34">
            <w:pPr>
              <w:spacing w:after="0"/>
              <w:rPr>
                <w:rFonts w:ascii="Calibri Light" w:hAnsi="Calibri Light" w:cs="Times"/>
                <w:b/>
                <w:lang w:val="en-US"/>
              </w:rPr>
            </w:pPr>
            <w:r w:rsidRPr="003C37B4">
              <w:rPr>
                <w:rFonts w:ascii="Calibri Light" w:hAnsi="Calibri Light" w:cs="Times"/>
                <w:b/>
                <w:lang w:val="en-US"/>
              </w:rPr>
              <w:t>Other</w:t>
            </w:r>
          </w:p>
          <w:p w:rsidR="00C45C12" w:rsidRPr="003C37B4" w:rsidRDefault="00C45C12" w:rsidP="00BA2B32">
            <w:pPr>
              <w:spacing w:after="0"/>
              <w:rPr>
                <w:rFonts w:ascii="Calibri Light" w:hAnsi="Calibri Light" w:cs="Times"/>
                <w:b/>
                <w:lang w:val="en-US"/>
              </w:rPr>
            </w:pPr>
            <w:r w:rsidRPr="003C37B4">
              <w:rPr>
                <w:rFonts w:ascii="Calibri Light" w:hAnsi="Calibri Light" w:cs="Times"/>
                <w:b/>
                <w:lang w:val="en-US"/>
              </w:rPr>
              <w:t>1.</w:t>
            </w:r>
          </w:p>
          <w:p w:rsidR="00C45C12" w:rsidRPr="003C37B4" w:rsidRDefault="00C45C12" w:rsidP="00BA2B32">
            <w:pPr>
              <w:spacing w:after="0"/>
              <w:rPr>
                <w:rFonts w:ascii="Calibri Light" w:hAnsi="Calibri Light" w:cs="Times"/>
                <w:b/>
                <w:lang w:val="en-US"/>
              </w:rPr>
            </w:pPr>
            <w:r w:rsidRPr="003C37B4">
              <w:rPr>
                <w:rFonts w:ascii="Calibri Light" w:hAnsi="Calibri Light" w:cs="Times"/>
                <w:b/>
                <w:lang w:val="en-US"/>
              </w:rPr>
              <w:t>2.</w:t>
            </w:r>
          </w:p>
          <w:p w:rsidR="00C45C12" w:rsidRPr="003C37B4" w:rsidRDefault="00C45C12" w:rsidP="00BA2B32">
            <w:pPr>
              <w:spacing w:after="0"/>
              <w:rPr>
                <w:rFonts w:ascii="Calibri Light" w:hAnsi="Calibri Light" w:cs="Times"/>
                <w:b/>
                <w:lang w:val="en-US"/>
              </w:rPr>
            </w:pPr>
            <w:r w:rsidRPr="003C37B4">
              <w:rPr>
                <w:rFonts w:ascii="Calibri Light" w:hAnsi="Calibri Light" w:cs="Times"/>
                <w:b/>
                <w:lang w:val="en-US"/>
              </w:rPr>
              <w:t>3.</w:t>
            </w:r>
          </w:p>
          <w:p w:rsidR="00C45C12" w:rsidRPr="003C37B4" w:rsidRDefault="00C45C12" w:rsidP="00BA2B32">
            <w:pPr>
              <w:spacing w:after="0"/>
              <w:rPr>
                <w:rFonts w:ascii="Calibri Light" w:hAnsi="Calibri Light" w:cs="Times"/>
                <w:i/>
                <w:lang w:val="en-US"/>
              </w:rPr>
            </w:pPr>
            <w:r w:rsidRPr="003C37B4">
              <w:rPr>
                <w:rFonts w:ascii="Calibri Light" w:hAnsi="Calibri Light" w:cs="Times"/>
                <w:i/>
                <w:lang w:val="en-US"/>
              </w:rPr>
              <w:t>etc. …</w:t>
            </w:r>
          </w:p>
        </w:tc>
      </w:tr>
      <w:tr w:rsidR="00C45C12" w:rsidRPr="00C60314" w:rsidTr="00EB4FCB">
        <w:tc>
          <w:tcPr>
            <w:tcW w:w="9469" w:type="dxa"/>
            <w:gridSpan w:val="21"/>
          </w:tcPr>
          <w:p w:rsidR="00C45C12" w:rsidRPr="003C37B4" w:rsidRDefault="00C45C12" w:rsidP="007C4E34">
            <w:pPr>
              <w:spacing w:after="0"/>
              <w:rPr>
                <w:rFonts w:ascii="Calibri Light" w:hAnsi="Calibri Light" w:cs="Times"/>
                <w:b/>
                <w:bCs/>
                <w:lang w:val="en-US"/>
              </w:rPr>
            </w:pPr>
            <w:r w:rsidRPr="003C37B4">
              <w:rPr>
                <w:rFonts w:ascii="Calibri Light" w:hAnsi="Calibri Light" w:cs="Times"/>
                <w:b/>
                <w:bCs/>
                <w:lang w:val="en-US"/>
              </w:rPr>
              <w:t xml:space="preserve">Basic literature </w:t>
            </w:r>
            <w:r w:rsidRPr="003C37B4">
              <w:rPr>
                <w:rFonts w:ascii="Calibri Light" w:hAnsi="Calibri Light" w:cs="Times"/>
                <w:bCs/>
                <w:lang w:val="en-US"/>
              </w:rPr>
              <w:t>(list according to importance, no more than 3 items)</w:t>
            </w:r>
          </w:p>
          <w:p w:rsidR="00C45C12" w:rsidRPr="005C636A" w:rsidRDefault="00C45C12" w:rsidP="00D70C2A">
            <w:pPr>
              <w:numPr>
                <w:ilvl w:val="0"/>
                <w:numId w:val="6"/>
              </w:numPr>
              <w:spacing w:after="0"/>
              <w:jc w:val="both"/>
              <w:rPr>
                <w:lang w:val="en-US"/>
              </w:rPr>
            </w:pPr>
            <w:r w:rsidRPr="005C636A">
              <w:rPr>
                <w:lang w:val="en-US"/>
              </w:rPr>
              <w:t xml:space="preserve"> Basic Histology. L. Carlos </w:t>
            </w:r>
            <w:proofErr w:type="spellStart"/>
            <w:r w:rsidRPr="005C636A">
              <w:rPr>
                <w:lang w:val="en-US"/>
              </w:rPr>
              <w:t>Junqueira</w:t>
            </w:r>
            <w:proofErr w:type="spellEnd"/>
            <w:r w:rsidRPr="005C636A">
              <w:rPr>
                <w:lang w:val="en-US"/>
              </w:rPr>
              <w:t xml:space="preserve">, Jose </w:t>
            </w:r>
            <w:proofErr w:type="spellStart"/>
            <w:r w:rsidRPr="005C636A">
              <w:rPr>
                <w:lang w:val="en-US"/>
              </w:rPr>
              <w:t>Carneiro</w:t>
            </w:r>
            <w:proofErr w:type="spellEnd"/>
            <w:r w:rsidRPr="005C636A">
              <w:rPr>
                <w:lang w:val="en-US"/>
              </w:rPr>
              <w:t>, Robert O. Kelly</w:t>
            </w:r>
          </w:p>
          <w:p w:rsidR="00C45C12" w:rsidRPr="005C636A" w:rsidRDefault="00C45C12" w:rsidP="00D70C2A">
            <w:pPr>
              <w:numPr>
                <w:ilvl w:val="0"/>
                <w:numId w:val="6"/>
              </w:numPr>
              <w:spacing w:after="0"/>
              <w:jc w:val="both"/>
              <w:rPr>
                <w:lang w:val="en-US"/>
              </w:rPr>
            </w:pPr>
            <w:r w:rsidRPr="005C636A">
              <w:rPr>
                <w:lang w:val="en-US"/>
              </w:rPr>
              <w:t>Human Histology. Alan Stevens, James Lowe</w:t>
            </w:r>
          </w:p>
          <w:p w:rsidR="00C45C12" w:rsidRPr="00960AB0" w:rsidRDefault="00C45C12" w:rsidP="00D70C2A">
            <w:pPr>
              <w:numPr>
                <w:ilvl w:val="0"/>
                <w:numId w:val="6"/>
              </w:numPr>
              <w:autoSpaceDE w:val="0"/>
              <w:autoSpaceDN w:val="0"/>
              <w:adjustRightInd w:val="0"/>
              <w:spacing w:after="0"/>
              <w:jc w:val="both"/>
              <w:rPr>
                <w:bCs/>
                <w:szCs w:val="20"/>
                <w:lang w:val="en-US"/>
              </w:rPr>
            </w:pPr>
            <w:proofErr w:type="spellStart"/>
            <w:r w:rsidRPr="00960AB0">
              <w:rPr>
                <w:bCs/>
                <w:lang w:val="en-US"/>
              </w:rPr>
              <w:t>Langman's</w:t>
            </w:r>
            <w:proofErr w:type="spellEnd"/>
            <w:r w:rsidRPr="00960AB0">
              <w:rPr>
                <w:bCs/>
                <w:lang w:val="en-US"/>
              </w:rPr>
              <w:t xml:space="preserve"> Medical </w:t>
            </w:r>
            <w:proofErr w:type="spellStart"/>
            <w:r w:rsidRPr="00960AB0">
              <w:rPr>
                <w:bCs/>
                <w:lang w:val="en-US"/>
              </w:rPr>
              <w:t>Embriology</w:t>
            </w:r>
            <w:proofErr w:type="spellEnd"/>
            <w:r w:rsidRPr="00960AB0">
              <w:rPr>
                <w:bCs/>
                <w:lang w:val="en-US"/>
              </w:rPr>
              <w:t>. T.W. Sadler; Lippincott Williams &amp; Wilkins</w:t>
            </w:r>
          </w:p>
          <w:p w:rsidR="00C45C12" w:rsidRPr="003C37B4" w:rsidRDefault="00C45C12" w:rsidP="001D3D50">
            <w:pPr>
              <w:spacing w:after="0"/>
              <w:rPr>
                <w:rFonts w:ascii="Calibri Light" w:hAnsi="Calibri Light" w:cs="Times"/>
                <w:b/>
                <w:bCs/>
                <w:lang w:val="en-US"/>
              </w:rPr>
            </w:pPr>
            <w:r w:rsidRPr="003C37B4">
              <w:rPr>
                <w:rFonts w:ascii="Calibri Light" w:hAnsi="Calibri Light" w:cs="Times"/>
                <w:b/>
                <w:bCs/>
                <w:lang w:val="en-US"/>
              </w:rPr>
              <w:t xml:space="preserve">Additional literature and other materials </w:t>
            </w:r>
            <w:r w:rsidRPr="003C37B4">
              <w:rPr>
                <w:rFonts w:ascii="Calibri Light" w:hAnsi="Calibri Light" w:cs="Times"/>
                <w:bCs/>
                <w:lang w:val="en-US"/>
              </w:rPr>
              <w:t>(no more than 3 items)</w:t>
            </w:r>
          </w:p>
          <w:p w:rsidR="00C45C12" w:rsidRPr="005C636A" w:rsidRDefault="00C45C12" w:rsidP="00D70C2A">
            <w:pPr>
              <w:numPr>
                <w:ilvl w:val="0"/>
                <w:numId w:val="7"/>
              </w:numPr>
              <w:spacing w:after="0"/>
              <w:jc w:val="both"/>
              <w:rPr>
                <w:lang w:val="en-US"/>
              </w:rPr>
            </w:pPr>
            <w:r w:rsidRPr="005C636A">
              <w:rPr>
                <w:lang w:val="en-US"/>
              </w:rPr>
              <w:t xml:space="preserve"> Histology and Cell Biology: An Introduction to Pathology. Abraham </w:t>
            </w:r>
            <w:proofErr w:type="spellStart"/>
            <w:r w:rsidRPr="005C636A">
              <w:rPr>
                <w:lang w:val="en-US"/>
              </w:rPr>
              <w:t>Kierszenbaum</w:t>
            </w:r>
            <w:proofErr w:type="spellEnd"/>
          </w:p>
          <w:p w:rsidR="00C45C12" w:rsidRPr="00116F8D" w:rsidRDefault="00C45C12" w:rsidP="00D70C2A">
            <w:pPr>
              <w:numPr>
                <w:ilvl w:val="0"/>
                <w:numId w:val="7"/>
              </w:numPr>
              <w:spacing w:after="0"/>
              <w:jc w:val="both"/>
              <w:rPr>
                <w:lang w:val="en-US"/>
              </w:rPr>
            </w:pPr>
            <w:r w:rsidRPr="005C636A">
              <w:rPr>
                <w:lang w:val="en-US"/>
              </w:rPr>
              <w:t xml:space="preserve">Histology: a text and atlas. Michael H. Ross, Gordon I. Kaye, Wojciech </w:t>
            </w:r>
            <w:proofErr w:type="spellStart"/>
            <w:r w:rsidRPr="005C636A">
              <w:rPr>
                <w:lang w:val="en-US"/>
              </w:rPr>
              <w:t>Pawlina</w:t>
            </w:r>
            <w:proofErr w:type="spellEnd"/>
          </w:p>
          <w:p w:rsidR="00C45C12" w:rsidRPr="003E161A" w:rsidRDefault="00C45C12" w:rsidP="00D70C2A">
            <w:pPr>
              <w:pStyle w:val="Akapitzlist"/>
              <w:numPr>
                <w:ilvl w:val="0"/>
                <w:numId w:val="7"/>
              </w:numPr>
              <w:jc w:val="both"/>
              <w:rPr>
                <w:lang w:val="en-US"/>
              </w:rPr>
            </w:pPr>
            <w:r w:rsidRPr="003E161A">
              <w:rPr>
                <w:bCs/>
                <w:szCs w:val="20"/>
                <w:lang w:val="en-US"/>
              </w:rPr>
              <w:t xml:space="preserve">Exercise notebook for medicine and dentistry student (ed. Maciej </w:t>
            </w:r>
            <w:proofErr w:type="spellStart"/>
            <w:r w:rsidRPr="003E161A">
              <w:rPr>
                <w:bCs/>
                <w:szCs w:val="20"/>
                <w:lang w:val="en-US"/>
              </w:rPr>
              <w:t>Zabel</w:t>
            </w:r>
            <w:proofErr w:type="spellEnd"/>
            <w:r w:rsidRPr="003E161A">
              <w:rPr>
                <w:bCs/>
                <w:szCs w:val="20"/>
                <w:lang w:val="en-US"/>
              </w:rPr>
              <w:t xml:space="preserve">). Elsevier Urban &amp; Partner, </w:t>
            </w:r>
            <w:proofErr w:type="spellStart"/>
            <w:r w:rsidRPr="003E161A">
              <w:rPr>
                <w:bCs/>
                <w:szCs w:val="20"/>
                <w:lang w:val="en-US"/>
              </w:rPr>
              <w:t>Wrocław</w:t>
            </w:r>
            <w:proofErr w:type="spellEnd"/>
            <w:r w:rsidRPr="003E161A">
              <w:rPr>
                <w:bCs/>
                <w:szCs w:val="20"/>
                <w:lang w:val="en-US"/>
              </w:rPr>
              <w:t xml:space="preserve"> 2010 </w:t>
            </w:r>
          </w:p>
          <w:p w:rsidR="00C45C12" w:rsidRPr="003C37B4" w:rsidRDefault="00C45C12" w:rsidP="00BA2B32">
            <w:pPr>
              <w:spacing w:after="0"/>
              <w:rPr>
                <w:rFonts w:ascii="Calibri Light" w:hAnsi="Calibri Light" w:cs="Times"/>
                <w:bCs/>
                <w:lang w:val="en-US"/>
              </w:rPr>
            </w:pPr>
          </w:p>
        </w:tc>
      </w:tr>
      <w:tr w:rsidR="00C45C12" w:rsidRPr="00EB4FCB" w:rsidTr="00EB4FCB">
        <w:tc>
          <w:tcPr>
            <w:tcW w:w="9469" w:type="dxa"/>
            <w:gridSpan w:val="21"/>
          </w:tcPr>
          <w:p w:rsidR="00C45C12" w:rsidRPr="003C37B4" w:rsidRDefault="00C45C12" w:rsidP="005B2DF3">
            <w:pPr>
              <w:spacing w:after="0"/>
              <w:rPr>
                <w:rFonts w:ascii="Calibri Light" w:hAnsi="Calibri Light" w:cs="Times"/>
                <w:lang w:val="en-US"/>
              </w:rPr>
            </w:pPr>
            <w:r w:rsidRPr="003C37B4">
              <w:rPr>
                <w:rFonts w:ascii="Calibri Light" w:hAnsi="Calibri Light" w:cs="Times"/>
                <w:b/>
                <w:bCs/>
                <w:lang w:val="en-US"/>
              </w:rPr>
              <w:t xml:space="preserve">Didactic resources requirements </w:t>
            </w:r>
            <w:r w:rsidRPr="003C37B4">
              <w:rPr>
                <w:rFonts w:ascii="Calibri Light" w:hAnsi="Calibri Light" w:cs="Times"/>
                <w:lang w:val="en-US"/>
              </w:rPr>
              <w:t>(e.g. laboratory, multimedia projector, other…)</w:t>
            </w:r>
          </w:p>
          <w:p w:rsidR="00C45C12" w:rsidRPr="00C60314" w:rsidRDefault="00C45C12" w:rsidP="008B3D60">
            <w:pPr>
              <w:spacing w:after="0"/>
              <w:rPr>
                <w:rFonts w:ascii="Calibri Light" w:hAnsi="Calibri Light" w:cs="Times"/>
                <w:b/>
                <w:bCs/>
                <w:lang w:val="en-US"/>
              </w:rPr>
            </w:pPr>
            <w:r>
              <w:rPr>
                <w:lang w:val="en-US"/>
              </w:rPr>
              <w:t>C</w:t>
            </w:r>
            <w:r w:rsidRPr="005C636A">
              <w:rPr>
                <w:lang w:val="en-US"/>
              </w:rPr>
              <w:t xml:space="preserve">lassroom with </w:t>
            </w:r>
            <w:r>
              <w:rPr>
                <w:lang w:val="en-US"/>
              </w:rPr>
              <w:t>optical microscopes,</w:t>
            </w:r>
          </w:p>
          <w:p w:rsidR="00C45C12" w:rsidRPr="003C37B4" w:rsidRDefault="00C45C12" w:rsidP="008B3D60">
            <w:pPr>
              <w:spacing w:after="0"/>
              <w:rPr>
                <w:rFonts w:ascii="Calibri Light" w:hAnsi="Calibri Light" w:cs="Times"/>
                <w:b/>
                <w:bCs/>
                <w:lang w:val="en-US"/>
              </w:rPr>
            </w:pPr>
            <w:r>
              <w:rPr>
                <w:lang w:val="en-US"/>
              </w:rPr>
              <w:t>Microscope with</w:t>
            </w:r>
            <w:r w:rsidRPr="005C636A">
              <w:rPr>
                <w:lang w:val="en-US"/>
              </w:rPr>
              <w:t xml:space="preserve"> comput</w:t>
            </w:r>
            <w:r>
              <w:rPr>
                <w:lang w:val="en-US"/>
              </w:rPr>
              <w:t xml:space="preserve">er and multi-media projector , laptop, </w:t>
            </w:r>
            <w:r w:rsidRPr="005C636A">
              <w:rPr>
                <w:lang w:val="en-US"/>
              </w:rPr>
              <w:t xml:space="preserve"> whiteboard  with markers</w:t>
            </w:r>
            <w:r>
              <w:rPr>
                <w:lang w:val="en-US"/>
              </w:rPr>
              <w:t>, histological slides</w:t>
            </w:r>
          </w:p>
          <w:p w:rsidR="00C45C12" w:rsidRPr="003C37B4" w:rsidRDefault="00C45C12" w:rsidP="00BA2B32">
            <w:pPr>
              <w:spacing w:after="0"/>
              <w:rPr>
                <w:rFonts w:ascii="Calibri Light" w:hAnsi="Calibri Light" w:cs="Times"/>
                <w:b/>
                <w:bCs/>
                <w:lang w:val="en-US"/>
              </w:rPr>
            </w:pPr>
          </w:p>
        </w:tc>
      </w:tr>
      <w:tr w:rsidR="00C45C12" w:rsidRPr="00EB4FCB" w:rsidTr="00EB4FCB">
        <w:tc>
          <w:tcPr>
            <w:tcW w:w="9469" w:type="dxa"/>
            <w:gridSpan w:val="21"/>
          </w:tcPr>
          <w:p w:rsidR="00C45C12" w:rsidRPr="003C37B4" w:rsidRDefault="00C45C12" w:rsidP="005B2DF3">
            <w:pPr>
              <w:spacing w:after="0"/>
              <w:rPr>
                <w:rFonts w:ascii="Calibri Light" w:hAnsi="Calibri Light" w:cs="Times"/>
                <w:bCs/>
                <w:lang w:val="en-US"/>
              </w:rPr>
            </w:pPr>
            <w:r w:rsidRPr="003C37B4">
              <w:rPr>
                <w:rFonts w:ascii="Calibri Light" w:hAnsi="Calibri Light" w:cs="Times"/>
                <w:b/>
                <w:bCs/>
                <w:lang w:val="en-US"/>
              </w:rPr>
              <w:lastRenderedPageBreak/>
              <w:t xml:space="preserve">Preliminary conditions </w:t>
            </w:r>
            <w:r w:rsidRPr="003C37B4">
              <w:rPr>
                <w:rFonts w:ascii="Calibri Light" w:hAnsi="Calibri Light" w:cs="Times"/>
                <w:bCs/>
                <w:lang w:val="en-US"/>
              </w:rPr>
              <w:t>(</w:t>
            </w:r>
            <w:r w:rsidRPr="003C37B4">
              <w:rPr>
                <w:rFonts w:ascii="Calibri Light" w:hAnsi="Calibri Light"/>
                <w:lang w:val="en-US"/>
              </w:rPr>
              <w:t>minimum requirements to be met by the student before starting the module/course</w:t>
            </w:r>
            <w:r w:rsidRPr="003C37B4">
              <w:rPr>
                <w:rFonts w:ascii="Calibri Light" w:hAnsi="Calibri Light" w:cs="Times"/>
                <w:bCs/>
                <w:lang w:val="en-US"/>
              </w:rPr>
              <w:t>)</w:t>
            </w:r>
          </w:p>
          <w:p w:rsidR="00C45C12" w:rsidRPr="00A71168" w:rsidRDefault="00C45C12" w:rsidP="008B3D60">
            <w:pPr>
              <w:spacing w:after="0"/>
              <w:rPr>
                <w:rFonts w:cs="Calibri"/>
                <w:sz w:val="24"/>
                <w:lang w:val="en-US"/>
              </w:rPr>
            </w:pPr>
            <w:r w:rsidRPr="00C62100">
              <w:rPr>
                <w:rFonts w:cs="Calibri"/>
                <w:sz w:val="24"/>
                <w:lang w:val="en-US"/>
              </w:rPr>
              <w:t>Basic knowledge of the str</w:t>
            </w:r>
            <w:r>
              <w:rPr>
                <w:rFonts w:cs="Calibri"/>
                <w:sz w:val="24"/>
                <w:lang w:val="en-US"/>
              </w:rPr>
              <w:t>ucture and function of cells,</w:t>
            </w:r>
            <w:r w:rsidRPr="00C62100">
              <w:rPr>
                <w:rFonts w:cs="Calibri"/>
                <w:sz w:val="24"/>
                <w:lang w:val="en-US"/>
              </w:rPr>
              <w:t xml:space="preserve"> tissues and organs.</w:t>
            </w:r>
          </w:p>
          <w:p w:rsidR="00C45C12" w:rsidRPr="003C37B4" w:rsidRDefault="00C45C12" w:rsidP="00BA2B32">
            <w:pPr>
              <w:spacing w:after="0"/>
              <w:rPr>
                <w:rFonts w:ascii="Calibri Light" w:hAnsi="Calibri Light"/>
                <w:lang w:val="en-US"/>
              </w:rPr>
            </w:pPr>
          </w:p>
          <w:p w:rsidR="00C45C12" w:rsidRPr="003C37B4" w:rsidRDefault="00C45C12" w:rsidP="00BA2B32">
            <w:pPr>
              <w:spacing w:after="0"/>
              <w:rPr>
                <w:rFonts w:ascii="Calibri Light" w:hAnsi="Calibri Light"/>
                <w:lang w:val="en-US"/>
              </w:rPr>
            </w:pPr>
          </w:p>
        </w:tc>
      </w:tr>
      <w:tr w:rsidR="00C45C12" w:rsidRPr="00EB4FCB" w:rsidTr="00EB4FCB">
        <w:tc>
          <w:tcPr>
            <w:tcW w:w="9469" w:type="dxa"/>
            <w:gridSpan w:val="21"/>
          </w:tcPr>
          <w:p w:rsidR="00C45C12" w:rsidRDefault="00C45C12" w:rsidP="008B3D60">
            <w:pPr>
              <w:spacing w:after="0"/>
              <w:jc w:val="both"/>
              <w:rPr>
                <w:rFonts w:ascii="Calibri Light" w:hAnsi="Calibri Light"/>
                <w:spacing w:val="-3"/>
                <w:lang w:val="en-US"/>
              </w:rPr>
            </w:pPr>
            <w:r w:rsidRPr="003C37B4">
              <w:rPr>
                <w:rFonts w:ascii="Calibri Light" w:hAnsi="Calibri Light" w:cs="Times"/>
                <w:b/>
                <w:bCs/>
                <w:lang w:val="en-US"/>
              </w:rPr>
              <w:t>Conditions to receive credit for the course</w:t>
            </w:r>
            <w:r>
              <w:rPr>
                <w:rFonts w:ascii="Calibri Light" w:hAnsi="Calibri Light"/>
                <w:spacing w:val="-3"/>
                <w:lang w:val="en-US"/>
              </w:rPr>
              <w:t>:</w:t>
            </w:r>
          </w:p>
          <w:p w:rsidR="00C45C12" w:rsidRPr="008B3D60" w:rsidRDefault="00C45C12" w:rsidP="008B3D60">
            <w:pPr>
              <w:pStyle w:val="Akapitzlist"/>
              <w:numPr>
                <w:ilvl w:val="0"/>
                <w:numId w:val="8"/>
              </w:numPr>
              <w:jc w:val="both"/>
              <w:rPr>
                <w:rFonts w:asciiTheme="minorHAnsi" w:hAnsiTheme="minorHAnsi"/>
                <w:sz w:val="22"/>
                <w:szCs w:val="22"/>
                <w:lang w:val="en-GB"/>
              </w:rPr>
            </w:pPr>
            <w:r w:rsidRPr="008B3D60">
              <w:rPr>
                <w:rFonts w:asciiTheme="minorHAnsi" w:hAnsiTheme="minorHAnsi"/>
                <w:sz w:val="22"/>
                <w:szCs w:val="22"/>
                <w:lang w:val="en-GB"/>
              </w:rPr>
              <w:t xml:space="preserve">Test of practical skills: 10 slides from general histology, 5 slides from detailed histology with pointed elements, 2 </w:t>
            </w:r>
            <w:proofErr w:type="spellStart"/>
            <w:r w:rsidRPr="008B3D60">
              <w:rPr>
                <w:rFonts w:asciiTheme="minorHAnsi" w:hAnsiTheme="minorHAnsi"/>
                <w:sz w:val="22"/>
                <w:szCs w:val="22"/>
                <w:lang w:val="en-GB"/>
              </w:rPr>
              <w:t>electronograms</w:t>
            </w:r>
            <w:proofErr w:type="spellEnd"/>
            <w:r w:rsidRPr="008B3D60">
              <w:rPr>
                <w:rFonts w:asciiTheme="minorHAnsi" w:hAnsiTheme="minorHAnsi"/>
                <w:sz w:val="22"/>
                <w:szCs w:val="22"/>
                <w:lang w:val="en-GB"/>
              </w:rPr>
              <w:t xml:space="preserve">. To pass correctly have to be distinguished at least 7 slides from general histology, 3 from detailed histology and 1 </w:t>
            </w:r>
            <w:proofErr w:type="spellStart"/>
            <w:r w:rsidRPr="008B3D60">
              <w:rPr>
                <w:rFonts w:asciiTheme="minorHAnsi" w:hAnsiTheme="minorHAnsi"/>
                <w:sz w:val="22"/>
                <w:szCs w:val="22"/>
                <w:lang w:val="en-GB"/>
              </w:rPr>
              <w:t>electronogram</w:t>
            </w:r>
            <w:proofErr w:type="spellEnd"/>
            <w:r w:rsidRPr="008B3D60">
              <w:rPr>
                <w:rFonts w:asciiTheme="minorHAnsi" w:hAnsiTheme="minorHAnsi"/>
                <w:sz w:val="22"/>
                <w:szCs w:val="22"/>
                <w:lang w:val="en-GB"/>
              </w:rPr>
              <w:t xml:space="preserve">. </w:t>
            </w:r>
          </w:p>
          <w:p w:rsidR="00C45C12" w:rsidRPr="008B3D60" w:rsidRDefault="00C45C12" w:rsidP="008B3D60">
            <w:pPr>
              <w:numPr>
                <w:ilvl w:val="0"/>
                <w:numId w:val="8"/>
              </w:numPr>
              <w:rPr>
                <w:rFonts w:asciiTheme="minorHAnsi" w:hAnsiTheme="minorHAnsi"/>
                <w:lang w:val="en-GB"/>
              </w:rPr>
            </w:pPr>
            <w:proofErr w:type="spellStart"/>
            <w:r w:rsidRPr="008B3D60">
              <w:rPr>
                <w:rFonts w:asciiTheme="minorHAnsi" w:hAnsiTheme="minorHAnsi"/>
                <w:lang w:val="en-GB"/>
              </w:rPr>
              <w:t>Cytophysiology</w:t>
            </w:r>
            <w:proofErr w:type="spellEnd"/>
            <w:r w:rsidRPr="008B3D60">
              <w:rPr>
                <w:rFonts w:asciiTheme="minorHAnsi" w:hAnsiTheme="minorHAnsi"/>
                <w:lang w:val="en-GB"/>
              </w:rPr>
              <w:t xml:space="preserve"> test, written, 50 questions multiple choice. For credit  26 correct answers  is required.</w:t>
            </w:r>
          </w:p>
          <w:p w:rsidR="00C45C12" w:rsidRPr="008B3D60" w:rsidRDefault="00C45C12" w:rsidP="008B3D60">
            <w:pPr>
              <w:numPr>
                <w:ilvl w:val="0"/>
                <w:numId w:val="8"/>
              </w:numPr>
              <w:rPr>
                <w:rFonts w:asciiTheme="minorHAnsi" w:hAnsiTheme="minorHAnsi"/>
                <w:lang w:val="en-GB"/>
              </w:rPr>
            </w:pPr>
            <w:r w:rsidRPr="008B3D60">
              <w:rPr>
                <w:rFonts w:asciiTheme="minorHAnsi" w:hAnsiTheme="minorHAnsi"/>
                <w:lang w:val="en-GB"/>
              </w:rPr>
              <w:t>Final exam in form of written multiple choice test up to 120 questions.</w:t>
            </w:r>
          </w:p>
          <w:p w:rsidR="00C45C12" w:rsidRPr="008B3D60" w:rsidRDefault="00C45C12" w:rsidP="005B2DF3">
            <w:pPr>
              <w:spacing w:after="0"/>
              <w:jc w:val="both"/>
              <w:rPr>
                <w:rFonts w:ascii="Calibri Light" w:hAnsi="Calibri Light"/>
                <w:iCs/>
                <w:lang w:val="en-GB"/>
              </w:rPr>
            </w:pPr>
          </w:p>
          <w:p w:rsidR="00C45C12" w:rsidRPr="003C37B4" w:rsidRDefault="00C45C12" w:rsidP="005B2DF3">
            <w:pPr>
              <w:spacing w:after="0"/>
              <w:jc w:val="both"/>
              <w:rPr>
                <w:rFonts w:ascii="Calibri Light" w:hAnsi="Calibri Light"/>
                <w:iCs/>
                <w:lang w:val="en-US"/>
              </w:rPr>
            </w:pPr>
          </w:p>
          <w:p w:rsidR="00C45C12" w:rsidRPr="00CA4841" w:rsidRDefault="00C45C12" w:rsidP="008B3D60">
            <w:pPr>
              <w:rPr>
                <w:b/>
                <w:lang w:val="en-GB"/>
              </w:rPr>
            </w:pPr>
            <w:r w:rsidRPr="00CA4841">
              <w:rPr>
                <w:b/>
                <w:lang w:val="en-GB"/>
              </w:rPr>
              <w:t xml:space="preserve">The condition for admission to the final examination of the theoretical: completion of the second semester </w:t>
            </w:r>
          </w:p>
          <w:p w:rsidR="00C45C12" w:rsidRPr="003C37B4" w:rsidRDefault="00C45C12" w:rsidP="00BA2B32">
            <w:pPr>
              <w:spacing w:after="0"/>
              <w:jc w:val="both"/>
              <w:rPr>
                <w:rFonts w:ascii="Calibri Light" w:hAnsi="Calibri Light"/>
                <w:lang w:val="en-US"/>
              </w:rPr>
            </w:pPr>
          </w:p>
        </w:tc>
      </w:tr>
      <w:tr w:rsidR="00C45C12" w:rsidRPr="00EB4FCB" w:rsidTr="00EB4FCB">
        <w:trPr>
          <w:trHeight w:val="708"/>
        </w:trPr>
        <w:tc>
          <w:tcPr>
            <w:tcW w:w="9469" w:type="dxa"/>
            <w:gridSpan w:val="21"/>
          </w:tcPr>
          <w:p w:rsidR="00C45C12" w:rsidRPr="003C37B4" w:rsidRDefault="00C45C12" w:rsidP="00ED0A01">
            <w:pPr>
              <w:spacing w:after="0"/>
              <w:jc w:val="center"/>
              <w:rPr>
                <w:b/>
                <w:sz w:val="24"/>
                <w:szCs w:val="24"/>
                <w:lang w:val="en-US"/>
              </w:rPr>
            </w:pPr>
          </w:p>
        </w:tc>
      </w:tr>
      <w:tr w:rsidR="00C45C12" w:rsidRPr="00EB4FCB" w:rsidTr="00EB4FCB">
        <w:tc>
          <w:tcPr>
            <w:tcW w:w="1815" w:type="dxa"/>
            <w:gridSpan w:val="3"/>
          </w:tcPr>
          <w:p w:rsidR="00C45C12" w:rsidRPr="003C37B4" w:rsidRDefault="00C45C12" w:rsidP="00ED0A01">
            <w:pPr>
              <w:spacing w:after="0"/>
              <w:jc w:val="center"/>
              <w:rPr>
                <w:b/>
                <w:sz w:val="24"/>
                <w:szCs w:val="24"/>
                <w:lang w:val="en-US"/>
              </w:rPr>
            </w:pPr>
            <w:r w:rsidRPr="003C37B4">
              <w:rPr>
                <w:b/>
                <w:sz w:val="24"/>
                <w:szCs w:val="24"/>
                <w:lang w:val="en-US"/>
              </w:rPr>
              <w:t>Grade:</w:t>
            </w:r>
          </w:p>
        </w:tc>
        <w:tc>
          <w:tcPr>
            <w:tcW w:w="7654" w:type="dxa"/>
            <w:gridSpan w:val="18"/>
          </w:tcPr>
          <w:p w:rsidR="00C45C12" w:rsidRPr="003C37B4" w:rsidRDefault="00C45C12" w:rsidP="00ED0A01">
            <w:pPr>
              <w:spacing w:after="0"/>
              <w:jc w:val="center"/>
              <w:rPr>
                <w:b/>
                <w:sz w:val="24"/>
                <w:szCs w:val="24"/>
                <w:lang w:val="en-US"/>
              </w:rPr>
            </w:pPr>
            <w:r w:rsidRPr="003C37B4">
              <w:rPr>
                <w:b/>
                <w:sz w:val="24"/>
                <w:szCs w:val="24"/>
                <w:lang w:val="en-US"/>
              </w:rPr>
              <w:t xml:space="preserve">Criteria </w:t>
            </w:r>
            <w:r w:rsidRPr="003C37B4">
              <w:rPr>
                <w:sz w:val="18"/>
                <w:szCs w:val="18"/>
                <w:lang w:val="en-US"/>
              </w:rPr>
              <w:t>(only for courses/modules ending with an examination)</w:t>
            </w:r>
          </w:p>
        </w:tc>
      </w:tr>
      <w:tr w:rsidR="00C45C12" w:rsidRPr="00EB4FCB" w:rsidTr="00EB4FCB">
        <w:tc>
          <w:tcPr>
            <w:tcW w:w="1815" w:type="dxa"/>
            <w:gridSpan w:val="3"/>
          </w:tcPr>
          <w:p w:rsidR="00C45C12" w:rsidRPr="003C37B4" w:rsidRDefault="00C45C12" w:rsidP="007C4E34">
            <w:pPr>
              <w:spacing w:after="0"/>
              <w:jc w:val="center"/>
              <w:rPr>
                <w:sz w:val="24"/>
                <w:szCs w:val="24"/>
                <w:lang w:val="en-US"/>
              </w:rPr>
            </w:pPr>
            <w:r w:rsidRPr="003C37B4">
              <w:rPr>
                <w:sz w:val="24"/>
                <w:szCs w:val="24"/>
                <w:lang w:val="en-US"/>
              </w:rPr>
              <w:t>Very Good</w:t>
            </w:r>
          </w:p>
          <w:p w:rsidR="00C45C12" w:rsidRPr="003C37B4" w:rsidRDefault="00C45C12" w:rsidP="00ED0A01">
            <w:pPr>
              <w:spacing w:after="0"/>
              <w:jc w:val="center"/>
              <w:rPr>
                <w:sz w:val="24"/>
                <w:szCs w:val="24"/>
                <w:lang w:val="en-US"/>
              </w:rPr>
            </w:pPr>
            <w:r w:rsidRPr="003C37B4">
              <w:rPr>
                <w:sz w:val="24"/>
                <w:szCs w:val="24"/>
                <w:lang w:val="en-US"/>
              </w:rPr>
              <w:t>(5.0)</w:t>
            </w:r>
          </w:p>
        </w:tc>
        <w:tc>
          <w:tcPr>
            <w:tcW w:w="7654" w:type="dxa"/>
            <w:gridSpan w:val="18"/>
          </w:tcPr>
          <w:p w:rsidR="00C45C12" w:rsidRPr="00C60314" w:rsidRDefault="00C45C12" w:rsidP="006E41BF">
            <w:pPr>
              <w:spacing w:after="0"/>
              <w:jc w:val="center"/>
              <w:rPr>
                <w:sz w:val="24"/>
                <w:szCs w:val="24"/>
                <w:lang w:val="en-US"/>
              </w:rPr>
            </w:pPr>
            <w:r w:rsidRPr="00575745">
              <w:rPr>
                <w:sz w:val="24"/>
                <w:szCs w:val="24"/>
                <w:lang w:val="en-US"/>
              </w:rPr>
              <w:t>Point range depending on Gauss</w:t>
            </w:r>
            <w:r>
              <w:rPr>
                <w:sz w:val="24"/>
                <w:szCs w:val="24"/>
                <w:lang w:val="en-US"/>
              </w:rPr>
              <w:t xml:space="preserve"> classification</w:t>
            </w:r>
          </w:p>
        </w:tc>
      </w:tr>
      <w:tr w:rsidR="00C45C12" w:rsidRPr="00EB4FCB" w:rsidTr="00EB4FCB">
        <w:tc>
          <w:tcPr>
            <w:tcW w:w="1815" w:type="dxa"/>
            <w:gridSpan w:val="3"/>
          </w:tcPr>
          <w:p w:rsidR="00C45C12" w:rsidRPr="003C37B4" w:rsidRDefault="00C45C12" w:rsidP="007C4E34">
            <w:pPr>
              <w:spacing w:after="0"/>
              <w:jc w:val="center"/>
              <w:rPr>
                <w:sz w:val="24"/>
                <w:szCs w:val="24"/>
                <w:lang w:val="en-US"/>
              </w:rPr>
            </w:pPr>
            <w:r w:rsidRPr="003C37B4">
              <w:rPr>
                <w:sz w:val="24"/>
                <w:szCs w:val="24"/>
                <w:lang w:val="en-US"/>
              </w:rPr>
              <w:t xml:space="preserve">Good Plus </w:t>
            </w:r>
          </w:p>
          <w:p w:rsidR="00C45C12" w:rsidRPr="003C37B4" w:rsidRDefault="00C45C12" w:rsidP="00ED0A01">
            <w:pPr>
              <w:spacing w:after="0"/>
              <w:jc w:val="center"/>
              <w:rPr>
                <w:sz w:val="24"/>
                <w:szCs w:val="24"/>
                <w:lang w:val="en-US"/>
              </w:rPr>
            </w:pPr>
            <w:r w:rsidRPr="003C37B4">
              <w:rPr>
                <w:sz w:val="24"/>
                <w:szCs w:val="24"/>
                <w:lang w:val="en-US"/>
              </w:rPr>
              <w:t>(4.5)</w:t>
            </w:r>
          </w:p>
        </w:tc>
        <w:tc>
          <w:tcPr>
            <w:tcW w:w="7654" w:type="dxa"/>
            <w:gridSpan w:val="18"/>
          </w:tcPr>
          <w:p w:rsidR="00C45C12" w:rsidRPr="00C60314" w:rsidRDefault="00C45C12" w:rsidP="006E41BF">
            <w:pPr>
              <w:spacing w:after="0"/>
              <w:jc w:val="center"/>
              <w:rPr>
                <w:sz w:val="24"/>
                <w:szCs w:val="24"/>
                <w:lang w:val="en-US"/>
              </w:rPr>
            </w:pPr>
            <w:r w:rsidRPr="00575745">
              <w:rPr>
                <w:sz w:val="24"/>
                <w:szCs w:val="24"/>
                <w:lang w:val="en-US"/>
              </w:rPr>
              <w:t>Point range depending on Gauss</w:t>
            </w:r>
            <w:r>
              <w:rPr>
                <w:sz w:val="24"/>
                <w:szCs w:val="24"/>
                <w:lang w:val="en-US"/>
              </w:rPr>
              <w:t xml:space="preserve"> classification</w:t>
            </w:r>
          </w:p>
        </w:tc>
      </w:tr>
      <w:tr w:rsidR="00C45C12" w:rsidRPr="00EB4FCB" w:rsidTr="00EB4FCB">
        <w:tc>
          <w:tcPr>
            <w:tcW w:w="1815" w:type="dxa"/>
            <w:gridSpan w:val="3"/>
          </w:tcPr>
          <w:p w:rsidR="00C45C12" w:rsidRPr="003C37B4" w:rsidRDefault="00C45C12" w:rsidP="007C4E34">
            <w:pPr>
              <w:spacing w:after="0"/>
              <w:jc w:val="center"/>
              <w:rPr>
                <w:sz w:val="24"/>
                <w:szCs w:val="24"/>
                <w:lang w:val="en-US"/>
              </w:rPr>
            </w:pPr>
            <w:r w:rsidRPr="003C37B4">
              <w:rPr>
                <w:sz w:val="24"/>
                <w:szCs w:val="24"/>
                <w:lang w:val="en-US"/>
              </w:rPr>
              <w:t>Good</w:t>
            </w:r>
          </w:p>
          <w:p w:rsidR="00C45C12" w:rsidRPr="003C37B4" w:rsidRDefault="00C45C12" w:rsidP="00ED0A01">
            <w:pPr>
              <w:spacing w:after="0"/>
              <w:jc w:val="center"/>
              <w:rPr>
                <w:sz w:val="24"/>
                <w:szCs w:val="24"/>
                <w:lang w:val="en-US"/>
              </w:rPr>
            </w:pPr>
            <w:r w:rsidRPr="003C37B4">
              <w:rPr>
                <w:sz w:val="24"/>
                <w:szCs w:val="24"/>
                <w:lang w:val="en-US"/>
              </w:rPr>
              <w:t>(4.0)</w:t>
            </w:r>
          </w:p>
        </w:tc>
        <w:tc>
          <w:tcPr>
            <w:tcW w:w="7654" w:type="dxa"/>
            <w:gridSpan w:val="18"/>
          </w:tcPr>
          <w:p w:rsidR="00C45C12" w:rsidRPr="00C60314" w:rsidRDefault="00C45C12" w:rsidP="006E41BF">
            <w:pPr>
              <w:spacing w:after="0"/>
              <w:jc w:val="center"/>
              <w:rPr>
                <w:sz w:val="24"/>
                <w:szCs w:val="24"/>
                <w:lang w:val="en-US"/>
              </w:rPr>
            </w:pPr>
            <w:r w:rsidRPr="00575745">
              <w:rPr>
                <w:sz w:val="24"/>
                <w:szCs w:val="24"/>
                <w:lang w:val="en-US"/>
              </w:rPr>
              <w:t>Point range depending on Gauss</w:t>
            </w:r>
            <w:r>
              <w:rPr>
                <w:sz w:val="24"/>
                <w:szCs w:val="24"/>
                <w:lang w:val="en-US"/>
              </w:rPr>
              <w:t xml:space="preserve"> classification</w:t>
            </w:r>
          </w:p>
        </w:tc>
      </w:tr>
      <w:tr w:rsidR="00C45C12" w:rsidRPr="00EB4FCB" w:rsidTr="00EB4FCB">
        <w:tc>
          <w:tcPr>
            <w:tcW w:w="1815" w:type="dxa"/>
            <w:gridSpan w:val="3"/>
          </w:tcPr>
          <w:p w:rsidR="00C45C12" w:rsidRPr="003C37B4" w:rsidRDefault="00C45C12" w:rsidP="007C4E34">
            <w:pPr>
              <w:spacing w:after="0"/>
              <w:jc w:val="center"/>
              <w:rPr>
                <w:sz w:val="24"/>
                <w:szCs w:val="24"/>
                <w:lang w:val="en-US"/>
              </w:rPr>
            </w:pPr>
            <w:r w:rsidRPr="003C37B4">
              <w:rPr>
                <w:sz w:val="24"/>
                <w:szCs w:val="24"/>
                <w:lang w:val="en-US"/>
              </w:rPr>
              <w:t xml:space="preserve">Satisfactory Plus </w:t>
            </w:r>
          </w:p>
          <w:p w:rsidR="00C45C12" w:rsidRPr="003C37B4" w:rsidRDefault="00C45C12" w:rsidP="00ED0A01">
            <w:pPr>
              <w:spacing w:after="0"/>
              <w:jc w:val="center"/>
              <w:rPr>
                <w:sz w:val="24"/>
                <w:szCs w:val="24"/>
                <w:lang w:val="en-US"/>
              </w:rPr>
            </w:pPr>
            <w:r w:rsidRPr="003C37B4">
              <w:rPr>
                <w:sz w:val="24"/>
                <w:szCs w:val="24"/>
                <w:lang w:val="en-US"/>
              </w:rPr>
              <w:t>(3.5)</w:t>
            </w:r>
          </w:p>
        </w:tc>
        <w:tc>
          <w:tcPr>
            <w:tcW w:w="7654" w:type="dxa"/>
            <w:gridSpan w:val="18"/>
          </w:tcPr>
          <w:p w:rsidR="00C45C12" w:rsidRPr="00C60314" w:rsidRDefault="00C45C12" w:rsidP="006E41BF">
            <w:pPr>
              <w:spacing w:after="0"/>
              <w:jc w:val="center"/>
              <w:rPr>
                <w:sz w:val="24"/>
                <w:szCs w:val="24"/>
                <w:lang w:val="en-US"/>
              </w:rPr>
            </w:pPr>
            <w:r w:rsidRPr="00575745">
              <w:rPr>
                <w:sz w:val="24"/>
                <w:szCs w:val="24"/>
                <w:lang w:val="en-US"/>
              </w:rPr>
              <w:t>Point range depending on Gauss</w:t>
            </w:r>
            <w:r>
              <w:rPr>
                <w:sz w:val="24"/>
                <w:szCs w:val="24"/>
                <w:lang w:val="en-US"/>
              </w:rPr>
              <w:t xml:space="preserve"> classification</w:t>
            </w:r>
          </w:p>
        </w:tc>
      </w:tr>
      <w:tr w:rsidR="00C45C12" w:rsidRPr="00C60314" w:rsidTr="00EB4FCB">
        <w:trPr>
          <w:trHeight w:val="309"/>
        </w:trPr>
        <w:tc>
          <w:tcPr>
            <w:tcW w:w="1815" w:type="dxa"/>
            <w:gridSpan w:val="3"/>
          </w:tcPr>
          <w:p w:rsidR="00C45C12" w:rsidRPr="003C37B4" w:rsidRDefault="00C45C12" w:rsidP="007C4E34">
            <w:pPr>
              <w:spacing w:after="0"/>
              <w:jc w:val="center"/>
              <w:rPr>
                <w:sz w:val="24"/>
                <w:szCs w:val="24"/>
                <w:lang w:val="en-US"/>
              </w:rPr>
            </w:pPr>
            <w:r w:rsidRPr="003C37B4">
              <w:rPr>
                <w:sz w:val="24"/>
                <w:szCs w:val="24"/>
                <w:lang w:val="en-US"/>
              </w:rPr>
              <w:t xml:space="preserve">Satisfactory </w:t>
            </w:r>
          </w:p>
          <w:p w:rsidR="00C45C12" w:rsidRPr="003C37B4" w:rsidRDefault="00C45C12" w:rsidP="00ED0A01">
            <w:pPr>
              <w:spacing w:after="0"/>
              <w:jc w:val="center"/>
              <w:rPr>
                <w:sz w:val="24"/>
                <w:szCs w:val="24"/>
                <w:lang w:val="en-US"/>
              </w:rPr>
            </w:pPr>
            <w:r w:rsidRPr="003C37B4">
              <w:rPr>
                <w:sz w:val="24"/>
                <w:szCs w:val="24"/>
                <w:lang w:val="en-US"/>
              </w:rPr>
              <w:t>(3.0)</w:t>
            </w:r>
          </w:p>
        </w:tc>
        <w:tc>
          <w:tcPr>
            <w:tcW w:w="7654" w:type="dxa"/>
            <w:gridSpan w:val="18"/>
          </w:tcPr>
          <w:p w:rsidR="00C45C12" w:rsidRPr="00C60314" w:rsidRDefault="00C45C12" w:rsidP="006E41BF">
            <w:pPr>
              <w:spacing w:after="0"/>
              <w:jc w:val="center"/>
              <w:rPr>
                <w:sz w:val="24"/>
                <w:szCs w:val="24"/>
                <w:lang w:val="en-US"/>
              </w:rPr>
            </w:pPr>
            <w:r w:rsidRPr="00575745">
              <w:rPr>
                <w:sz w:val="24"/>
                <w:szCs w:val="24"/>
                <w:lang w:val="en-US"/>
              </w:rPr>
              <w:t>Point range depending on Gauss</w:t>
            </w:r>
            <w:r>
              <w:rPr>
                <w:sz w:val="24"/>
                <w:szCs w:val="24"/>
                <w:lang w:val="en-US"/>
              </w:rPr>
              <w:t xml:space="preserve"> classification. Minimum 60% correct answers</w:t>
            </w:r>
          </w:p>
        </w:tc>
      </w:tr>
      <w:tr w:rsidR="00C45C12" w:rsidRPr="003C37B4" w:rsidTr="00EB4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108" w:type="dxa"/>
        </w:trPr>
        <w:tc>
          <w:tcPr>
            <w:tcW w:w="9072" w:type="dxa"/>
            <w:gridSpan w:val="19"/>
            <w:vAlign w:val="center"/>
          </w:tcPr>
          <w:p w:rsidR="00C45C12" w:rsidRPr="003C37B4" w:rsidRDefault="00C45C12" w:rsidP="00425A06">
            <w:pPr>
              <w:autoSpaceDE w:val="0"/>
              <w:autoSpaceDN w:val="0"/>
              <w:adjustRightInd w:val="0"/>
              <w:rPr>
                <w:rFonts w:cs="Times"/>
                <w:b/>
                <w:bCs/>
                <w:lang w:val="en-US"/>
              </w:rPr>
            </w:pPr>
          </w:p>
        </w:tc>
      </w:tr>
      <w:tr w:rsidR="00C45C12" w:rsidRPr="00682E54" w:rsidTr="00EB4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108" w:type="dxa"/>
        </w:trPr>
        <w:tc>
          <w:tcPr>
            <w:tcW w:w="9072" w:type="dxa"/>
            <w:gridSpan w:val="19"/>
            <w:vAlign w:val="center"/>
          </w:tcPr>
          <w:p w:rsidR="00C45C12" w:rsidRPr="003C37B4" w:rsidRDefault="00C45C12" w:rsidP="00425A06">
            <w:pPr>
              <w:autoSpaceDE w:val="0"/>
              <w:autoSpaceDN w:val="0"/>
              <w:adjustRightInd w:val="0"/>
              <w:rPr>
                <w:rFonts w:cs="Times"/>
                <w:b/>
                <w:bCs/>
                <w:lang w:val="en-US"/>
              </w:rPr>
            </w:pPr>
          </w:p>
          <w:p w:rsidR="00C45C12" w:rsidRPr="003C37B4" w:rsidRDefault="00C45C12" w:rsidP="007C4E34">
            <w:pPr>
              <w:autoSpaceDE w:val="0"/>
              <w:autoSpaceDN w:val="0"/>
              <w:adjustRightInd w:val="0"/>
              <w:rPr>
                <w:rFonts w:cs="Times"/>
                <w:b/>
                <w:bCs/>
                <w:lang w:val="en-US"/>
              </w:rPr>
            </w:pPr>
            <w:r w:rsidRPr="003C37B4">
              <w:rPr>
                <w:rFonts w:cs="Times"/>
                <w:b/>
                <w:bCs/>
                <w:lang w:val="en-US"/>
              </w:rPr>
              <w:t>Name and address of module/course teaching unit, contact: telephone and e-mail address</w:t>
            </w:r>
          </w:p>
          <w:p w:rsidR="00C45C12" w:rsidRPr="007020C9" w:rsidRDefault="00C45C12" w:rsidP="00682E54">
            <w:pPr>
              <w:spacing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 Division</w:t>
            </w:r>
            <w:r w:rsidRPr="007020C9">
              <w:rPr>
                <w:rFonts w:ascii="Times New Roman" w:hAnsi="Times New Roman"/>
                <w:sz w:val="24"/>
                <w:szCs w:val="24"/>
                <w:lang w:val="en-US"/>
              </w:rPr>
              <w:t xml:space="preserve"> of Histology and Embryology </w:t>
            </w:r>
          </w:p>
          <w:p w:rsidR="00C45C12" w:rsidRPr="007020C9" w:rsidRDefault="00C45C12" w:rsidP="00682E54">
            <w:pPr>
              <w:spacing w:line="240" w:lineRule="auto"/>
              <w:ind w:firstLine="709"/>
              <w:jc w:val="both"/>
              <w:rPr>
                <w:rFonts w:ascii="Times New Roman" w:hAnsi="Times New Roman"/>
                <w:sz w:val="24"/>
                <w:szCs w:val="24"/>
                <w:lang w:val="en-US"/>
              </w:rPr>
            </w:pPr>
            <w:r w:rsidRPr="007020C9">
              <w:rPr>
                <w:rFonts w:ascii="Times New Roman" w:hAnsi="Times New Roman"/>
                <w:sz w:val="24"/>
                <w:szCs w:val="24"/>
                <w:lang w:val="en-US"/>
              </w:rPr>
              <w:t>Wroclaw Medical University</w:t>
            </w:r>
          </w:p>
          <w:p w:rsidR="00C45C12" w:rsidRPr="00D507F1" w:rsidRDefault="00C45C12" w:rsidP="00682E54">
            <w:pPr>
              <w:spacing w:line="240" w:lineRule="auto"/>
              <w:ind w:firstLine="709"/>
              <w:jc w:val="both"/>
              <w:rPr>
                <w:rFonts w:ascii="Times New Roman" w:hAnsi="Times New Roman"/>
                <w:sz w:val="24"/>
                <w:szCs w:val="24"/>
              </w:rPr>
            </w:pPr>
            <w:r w:rsidRPr="00D507F1">
              <w:rPr>
                <w:rFonts w:ascii="Times New Roman" w:hAnsi="Times New Roman"/>
                <w:sz w:val="24"/>
                <w:szCs w:val="24"/>
              </w:rPr>
              <w:t xml:space="preserve">ul. </w:t>
            </w:r>
            <w:proofErr w:type="spellStart"/>
            <w:r w:rsidRPr="00D507F1">
              <w:rPr>
                <w:rFonts w:ascii="Times New Roman" w:hAnsi="Times New Roman"/>
                <w:sz w:val="24"/>
                <w:szCs w:val="24"/>
              </w:rPr>
              <w:t>Chalubinskiego</w:t>
            </w:r>
            <w:proofErr w:type="spellEnd"/>
            <w:r w:rsidRPr="00D507F1">
              <w:rPr>
                <w:rFonts w:ascii="Times New Roman" w:hAnsi="Times New Roman"/>
                <w:sz w:val="24"/>
                <w:szCs w:val="24"/>
              </w:rPr>
              <w:t xml:space="preserve"> 6a, 50-368 </w:t>
            </w:r>
            <w:proofErr w:type="spellStart"/>
            <w:r w:rsidRPr="00D507F1">
              <w:rPr>
                <w:rFonts w:ascii="Times New Roman" w:hAnsi="Times New Roman"/>
                <w:sz w:val="24"/>
                <w:szCs w:val="24"/>
              </w:rPr>
              <w:t>Wroclaw</w:t>
            </w:r>
            <w:proofErr w:type="spellEnd"/>
          </w:p>
          <w:p w:rsidR="00C45C12" w:rsidRPr="00D507F1" w:rsidRDefault="00C45C12" w:rsidP="00682E54">
            <w:pPr>
              <w:spacing w:line="240" w:lineRule="auto"/>
              <w:ind w:firstLine="709"/>
              <w:jc w:val="both"/>
              <w:rPr>
                <w:rFonts w:ascii="Times New Roman" w:hAnsi="Times New Roman"/>
                <w:sz w:val="24"/>
                <w:szCs w:val="24"/>
              </w:rPr>
            </w:pPr>
            <w:r w:rsidRPr="00D507F1">
              <w:rPr>
                <w:rFonts w:ascii="Times New Roman" w:hAnsi="Times New Roman"/>
                <w:sz w:val="24"/>
                <w:szCs w:val="24"/>
              </w:rPr>
              <w:t>tel.: (71) 784-13-54(55), fax: (71) 784-00-82</w:t>
            </w:r>
          </w:p>
          <w:p w:rsidR="00C45C12" w:rsidRPr="00C60314" w:rsidRDefault="00C45C12" w:rsidP="00682E54">
            <w:pPr>
              <w:autoSpaceDE w:val="0"/>
              <w:autoSpaceDN w:val="0"/>
              <w:adjustRightInd w:val="0"/>
              <w:rPr>
                <w:rFonts w:cs="Times"/>
                <w:lang w:val="en-US"/>
              </w:rPr>
            </w:pPr>
            <w:r w:rsidRPr="007020C9">
              <w:rPr>
                <w:rFonts w:ascii="Times New Roman" w:hAnsi="Times New Roman"/>
                <w:sz w:val="24"/>
                <w:szCs w:val="24"/>
                <w:lang w:val="en-US"/>
              </w:rPr>
              <w:lastRenderedPageBreak/>
              <w:t xml:space="preserve">e-mail: </w:t>
            </w:r>
            <w:r>
              <w:rPr>
                <w:rFonts w:ascii="Times New Roman" w:hAnsi="Times New Roman"/>
                <w:sz w:val="24"/>
                <w:szCs w:val="24"/>
                <w:lang w:val="en-US"/>
              </w:rPr>
              <w:t>justyna.kosek@umed.wroc.pl</w:t>
            </w:r>
          </w:p>
          <w:p w:rsidR="00C45C12" w:rsidRPr="003C37B4" w:rsidRDefault="00C45C12" w:rsidP="007C4E34">
            <w:pPr>
              <w:autoSpaceDE w:val="0"/>
              <w:autoSpaceDN w:val="0"/>
              <w:adjustRightInd w:val="0"/>
              <w:spacing w:after="0" w:line="360" w:lineRule="auto"/>
              <w:rPr>
                <w:rFonts w:cs="Times"/>
                <w:b/>
                <w:lang w:val="en-US"/>
              </w:rPr>
            </w:pPr>
            <w:r w:rsidRPr="003C37B4">
              <w:rPr>
                <w:rFonts w:cs="Times"/>
                <w:b/>
                <w:lang w:val="en-US"/>
              </w:rPr>
              <w:t>Coordinator / Person responsible for module/course, c</w:t>
            </w:r>
            <w:r w:rsidRPr="003C37B4">
              <w:rPr>
                <w:rFonts w:cs="Times"/>
                <w:b/>
                <w:bCs/>
                <w:lang w:val="en-US"/>
              </w:rPr>
              <w:t>ontact: telephone and e-mail address</w:t>
            </w:r>
          </w:p>
          <w:p w:rsidR="00C45C12" w:rsidRDefault="00C45C12" w:rsidP="00682E54">
            <w:pPr>
              <w:autoSpaceDE w:val="0"/>
              <w:autoSpaceDN w:val="0"/>
              <w:adjustRightInd w:val="0"/>
              <w:ind w:firstLine="708"/>
              <w:rPr>
                <w:b/>
                <w:bCs/>
                <w:sz w:val="24"/>
                <w:szCs w:val="24"/>
              </w:rPr>
            </w:pPr>
            <w:r w:rsidRPr="002125F2">
              <w:rPr>
                <w:b/>
                <w:bCs/>
                <w:sz w:val="24"/>
                <w:szCs w:val="24"/>
              </w:rPr>
              <w:t>Marzenna Podhorska-</w:t>
            </w:r>
            <w:proofErr w:type="spellStart"/>
            <w:r w:rsidRPr="002125F2">
              <w:rPr>
                <w:b/>
                <w:bCs/>
                <w:sz w:val="24"/>
                <w:szCs w:val="24"/>
              </w:rPr>
              <w:t>Okolow</w:t>
            </w:r>
            <w:proofErr w:type="spellEnd"/>
            <w:r w:rsidRPr="002125F2">
              <w:rPr>
                <w:b/>
                <w:bCs/>
                <w:sz w:val="24"/>
                <w:szCs w:val="24"/>
              </w:rPr>
              <w:t xml:space="preserve"> MD, </w:t>
            </w:r>
            <w:proofErr w:type="spellStart"/>
            <w:r w:rsidRPr="002125F2">
              <w:rPr>
                <w:b/>
                <w:bCs/>
                <w:sz w:val="24"/>
                <w:szCs w:val="24"/>
              </w:rPr>
              <w:t>PhD</w:t>
            </w:r>
            <w:proofErr w:type="spellEnd"/>
            <w:r w:rsidRPr="002125F2">
              <w:rPr>
                <w:b/>
                <w:bCs/>
                <w:sz w:val="24"/>
                <w:szCs w:val="24"/>
              </w:rPr>
              <w:t>, Prof.</w:t>
            </w:r>
          </w:p>
          <w:p w:rsidR="00C45C12" w:rsidRPr="00CD4CD6" w:rsidRDefault="00C45C12" w:rsidP="00682E54">
            <w:pPr>
              <w:autoSpaceDE w:val="0"/>
              <w:autoSpaceDN w:val="0"/>
              <w:adjustRightInd w:val="0"/>
              <w:rPr>
                <w:rFonts w:cs="Times"/>
                <w:lang w:val="en-US"/>
              </w:rPr>
            </w:pPr>
            <w:r w:rsidRPr="00CD4CD6">
              <w:rPr>
                <w:rFonts w:cs="Times"/>
                <w:lang w:val="en-US"/>
              </w:rPr>
              <w:t xml:space="preserve">e-mail: </w:t>
            </w:r>
            <w:hyperlink r:id="rId7" w:history="1">
              <w:r w:rsidRPr="00CD4CD6">
                <w:rPr>
                  <w:rStyle w:val="Hipercze"/>
                  <w:rFonts w:cs="Times"/>
                  <w:lang w:val="en-US"/>
                </w:rPr>
                <w:t>marzenna.podhorska-okolow@umed.wroc.pl</w:t>
              </w:r>
            </w:hyperlink>
            <w:r w:rsidRPr="00CD4CD6">
              <w:rPr>
                <w:rFonts w:cs="Times"/>
                <w:lang w:val="en-US"/>
              </w:rPr>
              <w:t xml:space="preserve"> </w:t>
            </w:r>
          </w:p>
          <w:p w:rsidR="00C45C12" w:rsidRPr="002C0873" w:rsidRDefault="00C45C12" w:rsidP="00682E54">
            <w:pPr>
              <w:autoSpaceDE w:val="0"/>
              <w:autoSpaceDN w:val="0"/>
              <w:adjustRightInd w:val="0"/>
              <w:rPr>
                <w:rFonts w:cs="Times"/>
                <w:lang w:val="en-US"/>
              </w:rPr>
            </w:pPr>
            <w:r w:rsidRPr="002C0873">
              <w:rPr>
                <w:rFonts w:cs="Times"/>
                <w:lang w:val="en-US"/>
              </w:rPr>
              <w:t>tel. 71 784 16 70</w:t>
            </w:r>
          </w:p>
          <w:p w:rsidR="00C45C12" w:rsidRPr="003C37B4" w:rsidRDefault="00C45C12" w:rsidP="007C4E34">
            <w:pPr>
              <w:autoSpaceDE w:val="0"/>
              <w:autoSpaceDN w:val="0"/>
              <w:adjustRightInd w:val="0"/>
              <w:rPr>
                <w:rFonts w:cs="Times"/>
                <w:bCs/>
                <w:lang w:val="en-US"/>
              </w:rPr>
            </w:pPr>
            <w:r w:rsidRPr="003C37B4">
              <w:rPr>
                <w:rFonts w:cs="Times"/>
                <w:b/>
                <w:bCs/>
                <w:lang w:val="en-US"/>
              </w:rPr>
              <w:t>List of persons conducting specific classes: full name, degree/scientific or professional title, discipline, performed profession, form of classes</w:t>
            </w:r>
            <w:r w:rsidRPr="003C37B4">
              <w:rPr>
                <w:rFonts w:cs="Times"/>
                <w:bCs/>
                <w:lang w:val="en-US"/>
              </w:rPr>
              <w:t>.</w:t>
            </w:r>
          </w:p>
          <w:p w:rsidR="00C45C12" w:rsidRPr="00C251E1" w:rsidRDefault="00C45C12" w:rsidP="00682E54">
            <w:pPr>
              <w:numPr>
                <w:ilvl w:val="0"/>
                <w:numId w:val="9"/>
              </w:numPr>
              <w:autoSpaceDE w:val="0"/>
              <w:autoSpaceDN w:val="0"/>
              <w:adjustRightInd w:val="0"/>
              <w:rPr>
                <w:b/>
                <w:bCs/>
                <w:lang w:val="en-US"/>
              </w:rPr>
            </w:pPr>
            <w:r w:rsidRPr="00C251E1">
              <w:rPr>
                <w:b/>
                <w:lang w:val="en-US"/>
              </w:rPr>
              <w:t xml:space="preserve">Urszula </w:t>
            </w:r>
            <w:proofErr w:type="spellStart"/>
            <w:r w:rsidRPr="00C251E1">
              <w:rPr>
                <w:b/>
                <w:lang w:val="en-US"/>
              </w:rPr>
              <w:t>Ciesielska</w:t>
            </w:r>
            <w:proofErr w:type="spellEnd"/>
            <w:r w:rsidRPr="00C251E1">
              <w:rPr>
                <w:b/>
                <w:lang w:val="en-US"/>
              </w:rPr>
              <w:t xml:space="preserve"> PhD (</w:t>
            </w:r>
            <w:proofErr w:type="spellStart"/>
            <w:r w:rsidRPr="00C251E1">
              <w:rPr>
                <w:b/>
                <w:lang w:val="en-US"/>
              </w:rPr>
              <w:t>adiunct</w:t>
            </w:r>
            <w:proofErr w:type="spellEnd"/>
            <w:r w:rsidRPr="00C251E1">
              <w:rPr>
                <w:b/>
                <w:lang w:val="en-US"/>
              </w:rPr>
              <w:t>) – lectures, classes</w:t>
            </w:r>
          </w:p>
          <w:p w:rsidR="00C45C12" w:rsidRPr="00A27669" w:rsidRDefault="00C45C12" w:rsidP="00682E54">
            <w:pPr>
              <w:numPr>
                <w:ilvl w:val="0"/>
                <w:numId w:val="9"/>
              </w:numPr>
              <w:autoSpaceDE w:val="0"/>
              <w:autoSpaceDN w:val="0"/>
              <w:adjustRightInd w:val="0"/>
              <w:rPr>
                <w:b/>
                <w:bCs/>
                <w:lang w:val="en-US"/>
              </w:rPr>
            </w:pPr>
            <w:r w:rsidRPr="00A27669">
              <w:rPr>
                <w:b/>
                <w:lang w:val="en-US"/>
              </w:rPr>
              <w:t xml:space="preserve">Christopher </w:t>
            </w:r>
            <w:proofErr w:type="spellStart"/>
            <w:r w:rsidRPr="00A27669">
              <w:rPr>
                <w:b/>
                <w:lang w:val="en-US"/>
              </w:rPr>
              <w:t>Kobierzycki</w:t>
            </w:r>
            <w:proofErr w:type="spellEnd"/>
            <w:r w:rsidRPr="00A27669">
              <w:rPr>
                <w:b/>
                <w:lang w:val="en-US"/>
              </w:rPr>
              <w:t xml:space="preserve">  MD, PhD </w:t>
            </w:r>
            <w:r>
              <w:rPr>
                <w:b/>
                <w:lang w:val="en-US"/>
              </w:rPr>
              <w:t>(</w:t>
            </w:r>
            <w:proofErr w:type="spellStart"/>
            <w:r>
              <w:rPr>
                <w:b/>
                <w:lang w:val="en-US"/>
              </w:rPr>
              <w:t>adiunct</w:t>
            </w:r>
            <w:proofErr w:type="spellEnd"/>
            <w:r>
              <w:rPr>
                <w:b/>
                <w:lang w:val="en-US"/>
              </w:rPr>
              <w:t>)</w:t>
            </w:r>
            <w:r w:rsidRPr="00A27669">
              <w:rPr>
                <w:b/>
                <w:lang w:val="en-US"/>
              </w:rPr>
              <w:t>– lectures, classes</w:t>
            </w:r>
          </w:p>
          <w:p w:rsidR="00C45C12" w:rsidRPr="00862CCB" w:rsidRDefault="00C45C12" w:rsidP="00682E54">
            <w:pPr>
              <w:pStyle w:val="Akapitzlist"/>
              <w:numPr>
                <w:ilvl w:val="0"/>
                <w:numId w:val="9"/>
              </w:numPr>
              <w:spacing w:line="360" w:lineRule="auto"/>
              <w:jc w:val="both"/>
              <w:rPr>
                <w:rFonts w:asciiTheme="minorHAnsi" w:hAnsiTheme="minorHAnsi"/>
                <w:b/>
                <w:sz w:val="22"/>
                <w:szCs w:val="22"/>
                <w:lang w:val="en-US"/>
              </w:rPr>
            </w:pPr>
            <w:r w:rsidRPr="00862CCB">
              <w:rPr>
                <w:rFonts w:asciiTheme="minorHAnsi" w:hAnsiTheme="minorHAnsi"/>
                <w:b/>
                <w:sz w:val="22"/>
                <w:szCs w:val="22"/>
                <w:lang w:val="en-US"/>
              </w:rPr>
              <w:t>Sylwia Borska PhD (</w:t>
            </w:r>
            <w:proofErr w:type="spellStart"/>
            <w:r w:rsidRPr="00862CCB">
              <w:rPr>
                <w:rFonts w:asciiTheme="minorHAnsi" w:hAnsiTheme="minorHAnsi"/>
                <w:b/>
                <w:sz w:val="22"/>
                <w:szCs w:val="22"/>
                <w:lang w:val="en-US"/>
              </w:rPr>
              <w:t>adiunct</w:t>
            </w:r>
            <w:proofErr w:type="spellEnd"/>
            <w:r w:rsidRPr="00862CCB">
              <w:rPr>
                <w:rFonts w:asciiTheme="minorHAnsi" w:hAnsiTheme="minorHAnsi"/>
                <w:b/>
                <w:sz w:val="22"/>
                <w:szCs w:val="22"/>
                <w:lang w:val="en-US"/>
              </w:rPr>
              <w:t>)  - seminars</w:t>
            </w:r>
          </w:p>
          <w:p w:rsidR="00C45C12" w:rsidRPr="003C37B4" w:rsidRDefault="00C45C12" w:rsidP="00425A06">
            <w:pPr>
              <w:autoSpaceDE w:val="0"/>
              <w:autoSpaceDN w:val="0"/>
              <w:adjustRightInd w:val="0"/>
              <w:rPr>
                <w:rFonts w:cs="Times"/>
                <w:b/>
                <w:bCs/>
                <w:lang w:val="en-US"/>
              </w:rPr>
            </w:pPr>
          </w:p>
          <w:tbl>
            <w:tblPr>
              <w:tblW w:w="9072" w:type="dxa"/>
              <w:tblLayout w:type="fixed"/>
              <w:tblLook w:val="00A0" w:firstRow="1" w:lastRow="0" w:firstColumn="1" w:lastColumn="0" w:noHBand="0" w:noVBand="0"/>
            </w:tblPr>
            <w:tblGrid>
              <w:gridCol w:w="4705"/>
              <w:gridCol w:w="4367"/>
            </w:tblGrid>
            <w:tr w:rsidR="00C45C12" w:rsidRPr="003C37B4" w:rsidTr="00682E54">
              <w:tc>
                <w:tcPr>
                  <w:tcW w:w="4705" w:type="dxa"/>
                  <w:vAlign w:val="center"/>
                </w:tcPr>
                <w:p w:rsidR="00C45C12" w:rsidRPr="003C37B4" w:rsidRDefault="00C45C12" w:rsidP="00425A06">
                  <w:pPr>
                    <w:spacing w:after="0" w:line="360" w:lineRule="auto"/>
                    <w:jc w:val="both"/>
                    <w:rPr>
                      <w:sz w:val="20"/>
                      <w:szCs w:val="20"/>
                      <w:lang w:val="en-US" w:eastAsia="pl-PL"/>
                    </w:rPr>
                  </w:pPr>
                  <w:r w:rsidRPr="003C37B4">
                    <w:rPr>
                      <w:rFonts w:cs="Times"/>
                      <w:b/>
                      <w:bCs/>
                      <w:sz w:val="20"/>
                      <w:szCs w:val="20"/>
                      <w:lang w:val="en-US" w:eastAsia="pl-PL"/>
                    </w:rPr>
                    <w:t xml:space="preserve">Date of Syllabus development </w:t>
                  </w:r>
                </w:p>
              </w:tc>
              <w:tc>
                <w:tcPr>
                  <w:tcW w:w="4367" w:type="dxa"/>
                  <w:vAlign w:val="center"/>
                </w:tcPr>
                <w:p w:rsidR="00C45C12" w:rsidRPr="003C37B4" w:rsidRDefault="00C45C12" w:rsidP="00425A06">
                  <w:pPr>
                    <w:spacing w:after="0" w:line="360" w:lineRule="auto"/>
                    <w:jc w:val="right"/>
                    <w:rPr>
                      <w:sz w:val="20"/>
                      <w:szCs w:val="20"/>
                      <w:lang w:val="en-US" w:eastAsia="pl-PL"/>
                    </w:rPr>
                  </w:pPr>
                  <w:r w:rsidRPr="003C37B4">
                    <w:rPr>
                      <w:rFonts w:cs="Times"/>
                      <w:b/>
                      <w:bCs/>
                      <w:sz w:val="20"/>
                      <w:szCs w:val="20"/>
                      <w:lang w:val="en-US" w:eastAsia="pl-PL"/>
                    </w:rPr>
                    <w:t xml:space="preserve">Syllabus developed by </w:t>
                  </w:r>
                </w:p>
              </w:tc>
            </w:tr>
            <w:tr w:rsidR="00C45C12" w:rsidRPr="00682E54" w:rsidTr="00682E54">
              <w:tc>
                <w:tcPr>
                  <w:tcW w:w="4705" w:type="dxa"/>
                  <w:vAlign w:val="bottom"/>
                </w:tcPr>
                <w:p w:rsidR="00C45C12" w:rsidRPr="003C37B4" w:rsidRDefault="00C45C12" w:rsidP="00425A06">
                  <w:pPr>
                    <w:spacing w:after="0" w:line="360" w:lineRule="auto"/>
                    <w:rPr>
                      <w:rFonts w:cs="Times"/>
                      <w:sz w:val="20"/>
                      <w:szCs w:val="20"/>
                      <w:lang w:val="en-US" w:eastAsia="pl-PL"/>
                    </w:rPr>
                  </w:pPr>
                  <w:r>
                    <w:rPr>
                      <w:rFonts w:cs="Times"/>
                      <w:sz w:val="20"/>
                      <w:szCs w:val="20"/>
                      <w:lang w:val="en-US" w:eastAsia="pl-PL"/>
                    </w:rPr>
                    <w:t>25. 06. 2020</w:t>
                  </w:r>
                </w:p>
                <w:p w:rsidR="00C45C12" w:rsidRPr="003C37B4" w:rsidRDefault="00C45C12" w:rsidP="00425A06">
                  <w:pPr>
                    <w:spacing w:after="0" w:line="360" w:lineRule="auto"/>
                    <w:rPr>
                      <w:sz w:val="20"/>
                      <w:szCs w:val="20"/>
                      <w:lang w:val="en-US" w:eastAsia="pl-PL"/>
                    </w:rPr>
                  </w:pPr>
                  <w:r w:rsidRPr="003C37B4">
                    <w:rPr>
                      <w:rFonts w:cs="Times"/>
                      <w:sz w:val="20"/>
                      <w:szCs w:val="20"/>
                      <w:lang w:val="en-US" w:eastAsia="pl-PL"/>
                    </w:rPr>
                    <w:t>…………………………………………..</w:t>
                  </w:r>
                </w:p>
              </w:tc>
              <w:tc>
                <w:tcPr>
                  <w:tcW w:w="4367" w:type="dxa"/>
                  <w:vAlign w:val="bottom"/>
                </w:tcPr>
                <w:p w:rsidR="00C45C12" w:rsidRPr="00C60314" w:rsidRDefault="00C45C12" w:rsidP="006E41BF">
                  <w:pPr>
                    <w:spacing w:after="0" w:line="360" w:lineRule="auto"/>
                    <w:jc w:val="right"/>
                    <w:rPr>
                      <w:sz w:val="20"/>
                      <w:szCs w:val="20"/>
                      <w:lang w:val="en-US" w:eastAsia="pl-PL"/>
                    </w:rPr>
                  </w:pPr>
                  <w:r>
                    <w:rPr>
                      <w:sz w:val="20"/>
                      <w:szCs w:val="20"/>
                      <w:lang w:val="en-US" w:eastAsia="pl-PL"/>
                    </w:rPr>
                    <w:t xml:space="preserve"> Urszula </w:t>
                  </w:r>
                  <w:proofErr w:type="spellStart"/>
                  <w:r>
                    <w:rPr>
                      <w:sz w:val="20"/>
                      <w:szCs w:val="20"/>
                      <w:lang w:val="en-US" w:eastAsia="pl-PL"/>
                    </w:rPr>
                    <w:t>Ciesielska</w:t>
                  </w:r>
                  <w:proofErr w:type="spellEnd"/>
                  <w:r>
                    <w:rPr>
                      <w:sz w:val="20"/>
                      <w:szCs w:val="20"/>
                      <w:lang w:val="en-US" w:eastAsia="pl-PL"/>
                    </w:rPr>
                    <w:t xml:space="preserve"> </w:t>
                  </w:r>
                </w:p>
              </w:tc>
            </w:tr>
            <w:tr w:rsidR="00C45C12" w:rsidRPr="00EB4FCB" w:rsidTr="00682E54">
              <w:tc>
                <w:tcPr>
                  <w:tcW w:w="9072" w:type="dxa"/>
                  <w:gridSpan w:val="2"/>
                  <w:vAlign w:val="center"/>
                </w:tcPr>
                <w:p w:rsidR="00C45C12" w:rsidRPr="003C37B4" w:rsidRDefault="00C45C12" w:rsidP="00425A06">
                  <w:pPr>
                    <w:spacing w:after="0" w:line="360" w:lineRule="auto"/>
                    <w:jc w:val="right"/>
                    <w:rPr>
                      <w:rFonts w:cs="Times"/>
                      <w:b/>
                      <w:bCs/>
                      <w:sz w:val="20"/>
                      <w:szCs w:val="20"/>
                      <w:lang w:val="en-US" w:eastAsia="pl-PL"/>
                    </w:rPr>
                  </w:pPr>
                </w:p>
                <w:p w:rsidR="00C45C12" w:rsidRPr="003C37B4" w:rsidRDefault="00C45C12" w:rsidP="00425A06">
                  <w:pPr>
                    <w:spacing w:after="0" w:line="360" w:lineRule="auto"/>
                    <w:jc w:val="right"/>
                    <w:rPr>
                      <w:sz w:val="20"/>
                      <w:szCs w:val="20"/>
                      <w:lang w:val="en-US" w:eastAsia="pl-PL"/>
                    </w:rPr>
                  </w:pPr>
                  <w:r w:rsidRPr="003C37B4">
                    <w:rPr>
                      <w:rFonts w:cs="Times"/>
                      <w:b/>
                      <w:bCs/>
                      <w:sz w:val="20"/>
                      <w:szCs w:val="20"/>
                      <w:lang w:val="en-US" w:eastAsia="pl-PL"/>
                    </w:rPr>
                    <w:t>Signature of Head of teaching unit</w:t>
                  </w:r>
                </w:p>
              </w:tc>
            </w:tr>
            <w:tr w:rsidR="00C45C12" w:rsidRPr="00682E54" w:rsidTr="00682E54">
              <w:tc>
                <w:tcPr>
                  <w:tcW w:w="9072" w:type="dxa"/>
                  <w:gridSpan w:val="2"/>
                  <w:vAlign w:val="center"/>
                </w:tcPr>
                <w:p w:rsidR="00C45C12" w:rsidRPr="003C37B4" w:rsidRDefault="00C45C12" w:rsidP="00425A06">
                  <w:pPr>
                    <w:autoSpaceDE w:val="0"/>
                    <w:autoSpaceDN w:val="0"/>
                    <w:adjustRightInd w:val="0"/>
                    <w:spacing w:after="0" w:line="360" w:lineRule="auto"/>
                    <w:jc w:val="right"/>
                    <w:rPr>
                      <w:rFonts w:cs="Times"/>
                      <w:sz w:val="20"/>
                      <w:szCs w:val="20"/>
                      <w:lang w:val="en-US" w:eastAsia="pl-PL"/>
                    </w:rPr>
                  </w:pPr>
                </w:p>
                <w:p w:rsidR="00C45C12" w:rsidRPr="003C37B4" w:rsidRDefault="00C45C12" w:rsidP="00425A06">
                  <w:pPr>
                    <w:spacing w:after="0" w:line="360" w:lineRule="auto"/>
                    <w:jc w:val="right"/>
                    <w:rPr>
                      <w:sz w:val="20"/>
                      <w:szCs w:val="20"/>
                      <w:lang w:val="en-US" w:eastAsia="pl-PL"/>
                    </w:rPr>
                  </w:pPr>
                  <w:r w:rsidRPr="003C37B4">
                    <w:rPr>
                      <w:rFonts w:cs="Times"/>
                      <w:sz w:val="20"/>
                      <w:szCs w:val="20"/>
                      <w:lang w:val="en-US" w:eastAsia="pl-PL"/>
                    </w:rPr>
                    <w:t>……………………………………………………</w:t>
                  </w:r>
                </w:p>
              </w:tc>
            </w:tr>
          </w:tbl>
          <w:p w:rsidR="00C45C12" w:rsidRPr="003C37B4" w:rsidRDefault="00C45C12" w:rsidP="00291ACC">
            <w:pPr>
              <w:spacing w:after="0" w:line="240" w:lineRule="auto"/>
              <w:rPr>
                <w:rFonts w:ascii="Calibri Light" w:hAnsi="Calibri Light" w:cs="Times"/>
                <w:b/>
                <w:bCs/>
                <w:sz w:val="10"/>
                <w:szCs w:val="10"/>
                <w:lang w:val="en-US" w:eastAsia="pl-PL"/>
              </w:rPr>
            </w:pPr>
          </w:p>
          <w:p w:rsidR="00C45C12" w:rsidRPr="003C37B4" w:rsidRDefault="00C45C12" w:rsidP="000D4F73">
            <w:pPr>
              <w:spacing w:after="0" w:line="240" w:lineRule="auto"/>
              <w:rPr>
                <w:rFonts w:ascii="Calibri Light" w:hAnsi="Calibri Light" w:cs="Times"/>
                <w:b/>
                <w:bCs/>
                <w:sz w:val="20"/>
                <w:szCs w:val="20"/>
                <w:lang w:val="en-US" w:eastAsia="pl-PL"/>
              </w:rPr>
            </w:pPr>
          </w:p>
        </w:tc>
      </w:tr>
      <w:tr w:rsidR="00C45C12" w:rsidRPr="00682E54" w:rsidTr="00EB4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108" w:type="dxa"/>
        </w:trPr>
        <w:tc>
          <w:tcPr>
            <w:tcW w:w="9072" w:type="dxa"/>
            <w:gridSpan w:val="19"/>
            <w:vAlign w:val="center"/>
          </w:tcPr>
          <w:p w:rsidR="00C45C12" w:rsidRPr="003C37B4" w:rsidRDefault="00C45C12" w:rsidP="000D4F73">
            <w:pPr>
              <w:spacing w:after="0" w:line="240" w:lineRule="auto"/>
              <w:rPr>
                <w:rFonts w:ascii="Calibri Light" w:hAnsi="Calibri Light"/>
                <w:sz w:val="20"/>
                <w:szCs w:val="20"/>
                <w:lang w:val="en-US" w:eastAsia="pl-PL"/>
              </w:rPr>
            </w:pPr>
          </w:p>
        </w:tc>
      </w:tr>
      <w:tr w:rsidR="00C45C12" w:rsidRPr="00682E54" w:rsidTr="00EB4F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1"/>
          <w:wBefore w:w="289" w:type="dxa"/>
          <w:wAfter w:w="108" w:type="dxa"/>
        </w:trPr>
        <w:tc>
          <w:tcPr>
            <w:tcW w:w="9072" w:type="dxa"/>
            <w:gridSpan w:val="19"/>
            <w:vAlign w:val="center"/>
          </w:tcPr>
          <w:p w:rsidR="00C45C12" w:rsidRPr="003C37B4" w:rsidRDefault="00C45C12" w:rsidP="00F010B5">
            <w:pPr>
              <w:autoSpaceDE w:val="0"/>
              <w:autoSpaceDN w:val="0"/>
              <w:adjustRightInd w:val="0"/>
              <w:spacing w:after="0" w:line="360" w:lineRule="auto"/>
              <w:jc w:val="right"/>
              <w:rPr>
                <w:rFonts w:ascii="Calibri Light" w:hAnsi="Calibri Light" w:cs="Times"/>
                <w:sz w:val="2"/>
                <w:szCs w:val="2"/>
                <w:lang w:val="en-US" w:eastAsia="pl-PL"/>
              </w:rPr>
            </w:pPr>
          </w:p>
          <w:p w:rsidR="00C45C12" w:rsidRPr="003C37B4" w:rsidRDefault="00C45C12"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8"/>
      <w:headerReference w:type="first" r:id="rId9"/>
      <w:footerReference w:type="firs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D0D" w:rsidRDefault="00870D0D" w:rsidP="00420C0C">
      <w:pPr>
        <w:spacing w:after="0" w:line="240" w:lineRule="auto"/>
      </w:pPr>
      <w:r>
        <w:separator/>
      </w:r>
    </w:p>
  </w:endnote>
  <w:endnote w:type="continuationSeparator" w:id="0">
    <w:p w:rsidR="00870D0D" w:rsidRDefault="00870D0D"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2A459B" w:rsidRPr="00941060">
      <w:rPr>
        <w:color w:val="5B9BD5"/>
      </w:rPr>
      <w:fldChar w:fldCharType="begin"/>
    </w:r>
    <w:r w:rsidRPr="00941060">
      <w:rPr>
        <w:color w:val="5B9BD5"/>
      </w:rPr>
      <w:instrText>PAGE  \* Arabic  \* MERGEFORMAT</w:instrText>
    </w:r>
    <w:r w:rsidR="002A459B" w:rsidRPr="00941060">
      <w:rPr>
        <w:color w:val="5B9BD5"/>
      </w:rPr>
      <w:fldChar w:fldCharType="separate"/>
    </w:r>
    <w:r>
      <w:rPr>
        <w:noProof/>
        <w:color w:val="5B9BD5"/>
      </w:rPr>
      <w:t>1</w:t>
    </w:r>
    <w:r w:rsidR="002A459B" w:rsidRPr="00941060">
      <w:rPr>
        <w:color w:val="5B9BD5"/>
      </w:rPr>
      <w:fldChar w:fldCharType="end"/>
    </w:r>
    <w:r w:rsidRPr="00941060">
      <w:rPr>
        <w:color w:val="5B9BD5"/>
      </w:rPr>
      <w:t xml:space="preserve"> z </w:t>
    </w:r>
    <w:r w:rsidR="002A459B" w:rsidRPr="00941060">
      <w:rPr>
        <w:color w:val="5B9BD5"/>
      </w:rPr>
      <w:fldChar w:fldCharType="begin"/>
    </w:r>
    <w:r w:rsidRPr="00941060">
      <w:rPr>
        <w:color w:val="5B9BD5"/>
      </w:rPr>
      <w:instrText>NUMPAGES \ * arabskie \ * MERGEFORMAT</w:instrText>
    </w:r>
    <w:r w:rsidR="002A459B" w:rsidRPr="00941060">
      <w:rPr>
        <w:color w:val="5B9BD5"/>
      </w:rPr>
      <w:fldChar w:fldCharType="separate"/>
    </w:r>
    <w:r>
      <w:rPr>
        <w:noProof/>
        <w:color w:val="5B9BD5"/>
      </w:rPr>
      <w:t>4</w:t>
    </w:r>
    <w:r w:rsidR="002A459B"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D0D" w:rsidRDefault="00870D0D" w:rsidP="00420C0C">
      <w:pPr>
        <w:spacing w:after="0" w:line="240" w:lineRule="auto"/>
      </w:pPr>
      <w:r>
        <w:separator/>
      </w:r>
    </w:p>
  </w:footnote>
  <w:footnote w:type="continuationSeparator" w:id="0">
    <w:p w:rsidR="00870D0D" w:rsidRDefault="00870D0D"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sidRPr="007C4E34">
      <w:rPr>
        <w:sz w:val="16"/>
        <w:lang w:val="en-US"/>
      </w:rPr>
      <w:t xml:space="preserve">Appendix </w:t>
    </w:r>
    <w:r w:rsidR="003C37B4">
      <w:rPr>
        <w:sz w:val="16"/>
        <w:lang w:val="en-US"/>
      </w:rPr>
      <w:t>4</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C37B4">
      <w:rPr>
        <w:sz w:val="16"/>
        <w:lang w:val="en-US"/>
      </w:rPr>
      <w:t>2123</w:t>
    </w:r>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C37B4">
      <w:rPr>
        <w:sz w:val="16"/>
        <w:lang w:val="en-US"/>
      </w:rPr>
      <w:t>29</w:t>
    </w:r>
    <w:r w:rsidRPr="007C4E34">
      <w:rPr>
        <w:sz w:val="16"/>
        <w:lang w:val="en-US"/>
      </w:rPr>
      <w:t xml:space="preserve"> </w:t>
    </w:r>
    <w:r w:rsidR="003C37B4">
      <w:rPr>
        <w:sz w:val="16"/>
        <w:lang w:val="en-US"/>
      </w:rPr>
      <w:t>January</w:t>
    </w:r>
    <w:r w:rsidRPr="007C4E34">
      <w:rPr>
        <w:sz w:val="16"/>
        <w:lang w:val="en-US"/>
      </w:rPr>
      <w:t xml:space="preserve"> 20</w:t>
    </w:r>
    <w:r w:rsidR="003C37B4">
      <w:rPr>
        <w:sz w:val="16"/>
        <w:lang w:val="en-US"/>
      </w:rPr>
      <w:t>20</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64B0"/>
    <w:multiLevelType w:val="hybridMultilevel"/>
    <w:tmpl w:val="10CA6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F4E37"/>
    <w:multiLevelType w:val="hybridMultilevel"/>
    <w:tmpl w:val="0D002F4A"/>
    <w:lvl w:ilvl="0" w:tplc="B156DD22">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BD11CE"/>
    <w:multiLevelType w:val="hybridMultilevel"/>
    <w:tmpl w:val="B038F8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C6D0D7F"/>
    <w:multiLevelType w:val="hybridMultilevel"/>
    <w:tmpl w:val="5F36177C"/>
    <w:lvl w:ilvl="0" w:tplc="6562BDA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F352A"/>
    <w:multiLevelType w:val="hybridMultilevel"/>
    <w:tmpl w:val="4D96E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EC066F"/>
    <w:multiLevelType w:val="hybridMultilevel"/>
    <w:tmpl w:val="B038F8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72672E50"/>
    <w:multiLevelType w:val="hybridMultilevel"/>
    <w:tmpl w:val="BD1448A0"/>
    <w:lvl w:ilvl="0" w:tplc="80F01B5A">
      <w:start w:val="1"/>
      <w:numFmt w:val="decimal"/>
      <w:lvlText w:val="%1."/>
      <w:lvlJc w:val="left"/>
      <w:pPr>
        <w:ind w:left="720" w:hanging="360"/>
      </w:pPr>
      <w:rPr>
        <w:rFonts w:ascii="Calibri Light" w:eastAsia="Calibri" w:hAnsi="Calibri Light"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E64373"/>
    <w:multiLevelType w:val="hybridMultilevel"/>
    <w:tmpl w:val="E990FCF8"/>
    <w:lvl w:ilvl="0" w:tplc="735CEDE8">
      <w:start w:val="1"/>
      <w:numFmt w:val="decimal"/>
      <w:lvlText w:val="%1."/>
      <w:lvlJc w:val="left"/>
      <w:pPr>
        <w:ind w:left="720" w:hanging="360"/>
      </w:pPr>
      <w:rPr>
        <w:rFonts w:ascii="Calibri" w:eastAsia="Calibri" w:hAnsi="Calibr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4E5574D"/>
    <w:multiLevelType w:val="hybridMultilevel"/>
    <w:tmpl w:val="B472175A"/>
    <w:lvl w:ilvl="0" w:tplc="878EC6C0">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4"/>
  </w:num>
  <w:num w:numId="6">
    <w:abstractNumId w:val="5"/>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70E3E"/>
    <w:rsid w:val="00085BB8"/>
    <w:rsid w:val="000D4F73"/>
    <w:rsid w:val="000E4F38"/>
    <w:rsid w:val="00124B37"/>
    <w:rsid w:val="001338D8"/>
    <w:rsid w:val="00133964"/>
    <w:rsid w:val="00156A3C"/>
    <w:rsid w:val="001909FB"/>
    <w:rsid w:val="001D3D50"/>
    <w:rsid w:val="001F2073"/>
    <w:rsid w:val="00221BC5"/>
    <w:rsid w:val="002273F7"/>
    <w:rsid w:val="0023078F"/>
    <w:rsid w:val="00235044"/>
    <w:rsid w:val="002400E2"/>
    <w:rsid w:val="00240614"/>
    <w:rsid w:val="00257D49"/>
    <w:rsid w:val="00261E41"/>
    <w:rsid w:val="00271D8F"/>
    <w:rsid w:val="00276387"/>
    <w:rsid w:val="0028121D"/>
    <w:rsid w:val="002813DF"/>
    <w:rsid w:val="00291ACC"/>
    <w:rsid w:val="002A2720"/>
    <w:rsid w:val="002A459B"/>
    <w:rsid w:val="002B74A3"/>
    <w:rsid w:val="002D3307"/>
    <w:rsid w:val="002E2A69"/>
    <w:rsid w:val="002F0356"/>
    <w:rsid w:val="00310FC5"/>
    <w:rsid w:val="003147C3"/>
    <w:rsid w:val="003166AD"/>
    <w:rsid w:val="003500DF"/>
    <w:rsid w:val="00356F05"/>
    <w:rsid w:val="0035703D"/>
    <w:rsid w:val="00383861"/>
    <w:rsid w:val="003C37B4"/>
    <w:rsid w:val="003C5D50"/>
    <w:rsid w:val="003D495E"/>
    <w:rsid w:val="00420C0C"/>
    <w:rsid w:val="00425A06"/>
    <w:rsid w:val="00434C5A"/>
    <w:rsid w:val="004430C2"/>
    <w:rsid w:val="004472DB"/>
    <w:rsid w:val="00452AE8"/>
    <w:rsid w:val="00461FEA"/>
    <w:rsid w:val="00484A07"/>
    <w:rsid w:val="004C438F"/>
    <w:rsid w:val="004F0142"/>
    <w:rsid w:val="004F272A"/>
    <w:rsid w:val="00577C32"/>
    <w:rsid w:val="0059224E"/>
    <w:rsid w:val="005B2DF3"/>
    <w:rsid w:val="005C013D"/>
    <w:rsid w:val="005E0E51"/>
    <w:rsid w:val="006408F3"/>
    <w:rsid w:val="00640A5C"/>
    <w:rsid w:val="00680EB7"/>
    <w:rsid w:val="00682E54"/>
    <w:rsid w:val="006A3C86"/>
    <w:rsid w:val="006B094C"/>
    <w:rsid w:val="006C5133"/>
    <w:rsid w:val="006E168B"/>
    <w:rsid w:val="006E18E2"/>
    <w:rsid w:val="006E1C08"/>
    <w:rsid w:val="0070216F"/>
    <w:rsid w:val="00710C9A"/>
    <w:rsid w:val="00721D97"/>
    <w:rsid w:val="00726E37"/>
    <w:rsid w:val="00727C06"/>
    <w:rsid w:val="007A1EE5"/>
    <w:rsid w:val="007B5FF3"/>
    <w:rsid w:val="007C4E34"/>
    <w:rsid w:val="007E3638"/>
    <w:rsid w:val="007F19A6"/>
    <w:rsid w:val="007F1AB8"/>
    <w:rsid w:val="007F5FFF"/>
    <w:rsid w:val="0082346D"/>
    <w:rsid w:val="00830FAB"/>
    <w:rsid w:val="00857D66"/>
    <w:rsid w:val="00870D0D"/>
    <w:rsid w:val="008715BD"/>
    <w:rsid w:val="008859E2"/>
    <w:rsid w:val="008A10EA"/>
    <w:rsid w:val="008B3D60"/>
    <w:rsid w:val="00924C9B"/>
    <w:rsid w:val="00941060"/>
    <w:rsid w:val="00946669"/>
    <w:rsid w:val="00946913"/>
    <w:rsid w:val="00953CEB"/>
    <w:rsid w:val="00960708"/>
    <w:rsid w:val="009A7B98"/>
    <w:rsid w:val="009D7BCA"/>
    <w:rsid w:val="009E74B2"/>
    <w:rsid w:val="009E776C"/>
    <w:rsid w:val="00A27DDD"/>
    <w:rsid w:val="00A30199"/>
    <w:rsid w:val="00A30398"/>
    <w:rsid w:val="00A57F9A"/>
    <w:rsid w:val="00A96570"/>
    <w:rsid w:val="00AB53ED"/>
    <w:rsid w:val="00AB689E"/>
    <w:rsid w:val="00AB6CE5"/>
    <w:rsid w:val="00AD5870"/>
    <w:rsid w:val="00B52E51"/>
    <w:rsid w:val="00B6026F"/>
    <w:rsid w:val="00B61163"/>
    <w:rsid w:val="00B80080"/>
    <w:rsid w:val="00B90EC1"/>
    <w:rsid w:val="00BA2B32"/>
    <w:rsid w:val="00BC502E"/>
    <w:rsid w:val="00BD1099"/>
    <w:rsid w:val="00BD1F78"/>
    <w:rsid w:val="00BF226C"/>
    <w:rsid w:val="00C12051"/>
    <w:rsid w:val="00C21E10"/>
    <w:rsid w:val="00C3619D"/>
    <w:rsid w:val="00C45C12"/>
    <w:rsid w:val="00C45D6A"/>
    <w:rsid w:val="00C60314"/>
    <w:rsid w:val="00C75CD9"/>
    <w:rsid w:val="00C77155"/>
    <w:rsid w:val="00C9016F"/>
    <w:rsid w:val="00CA02A8"/>
    <w:rsid w:val="00CD3958"/>
    <w:rsid w:val="00CD7636"/>
    <w:rsid w:val="00D151D6"/>
    <w:rsid w:val="00D15DCD"/>
    <w:rsid w:val="00D354A4"/>
    <w:rsid w:val="00D44B2F"/>
    <w:rsid w:val="00D507F1"/>
    <w:rsid w:val="00D63982"/>
    <w:rsid w:val="00D70C2A"/>
    <w:rsid w:val="00D83C48"/>
    <w:rsid w:val="00D8774B"/>
    <w:rsid w:val="00DB7E0B"/>
    <w:rsid w:val="00DC75A1"/>
    <w:rsid w:val="00DE4CD2"/>
    <w:rsid w:val="00E303C6"/>
    <w:rsid w:val="00E95F27"/>
    <w:rsid w:val="00EA5F3E"/>
    <w:rsid w:val="00EB1CA3"/>
    <w:rsid w:val="00EB2B31"/>
    <w:rsid w:val="00EB4FCB"/>
    <w:rsid w:val="00EC552D"/>
    <w:rsid w:val="00ED0A01"/>
    <w:rsid w:val="00EF0D47"/>
    <w:rsid w:val="00F010B5"/>
    <w:rsid w:val="00F60FD4"/>
    <w:rsid w:val="00F76120"/>
    <w:rsid w:val="00F813C8"/>
    <w:rsid w:val="00F85CFA"/>
    <w:rsid w:val="00F87500"/>
    <w:rsid w:val="00FB0A0C"/>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5:docId w15:val="{9D2B647D-D6F3-4931-89E0-2EE392F1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E95F27"/>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682E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zenna.podhorska-okolow@umed.wro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1275</Words>
  <Characters>7653</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2020-07-06T10:20:00Z</dcterms:created>
  <dcterms:modified xsi:type="dcterms:W3CDTF">2020-07-06T10:20:00Z</dcterms:modified>
</cp:coreProperties>
</file>