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E1" w:rsidRPr="00643110" w:rsidRDefault="00B068E1" w:rsidP="00E105AC">
      <w:pPr>
        <w:jc w:val="center"/>
        <w:rPr>
          <w:lang w:val="en-GB"/>
        </w:rPr>
      </w:pPr>
    </w:p>
    <w:p w:rsidR="0088074A" w:rsidRPr="00643110" w:rsidRDefault="0088074A" w:rsidP="00E105AC">
      <w:pPr>
        <w:jc w:val="center"/>
        <w:rPr>
          <w:lang w:val="en-GB"/>
        </w:rPr>
      </w:pPr>
    </w:p>
    <w:p w:rsidR="0017394B" w:rsidRPr="00643110" w:rsidRDefault="00B56F4D" w:rsidP="00B56F4D">
      <w:pPr>
        <w:jc w:val="center"/>
        <w:rPr>
          <w:b/>
          <w:lang w:val="en-GB"/>
        </w:rPr>
      </w:pPr>
      <w:r w:rsidRPr="00643110">
        <w:rPr>
          <w:b/>
          <w:lang w:val="en-GB"/>
        </w:rPr>
        <w:t>STANDARD COURSE SYLLABUS</w:t>
      </w:r>
    </w:p>
    <w:p w:rsidR="00E105AC" w:rsidRPr="00643110" w:rsidRDefault="00953882" w:rsidP="00E105AC">
      <w:pPr>
        <w:jc w:val="center"/>
        <w:rPr>
          <w:b/>
          <w:lang w:val="en-GB"/>
        </w:rPr>
      </w:pPr>
      <w:r>
        <w:rPr>
          <w:b/>
          <w:lang w:val="en-GB"/>
        </w:rPr>
        <w:t>for Academic Y</w:t>
      </w:r>
      <w:r w:rsidR="00B56F4D" w:rsidRPr="00643110">
        <w:rPr>
          <w:b/>
          <w:lang w:val="en-GB"/>
        </w:rPr>
        <w:t>ear</w:t>
      </w:r>
      <w:r w:rsidR="001757EF">
        <w:rPr>
          <w:b/>
          <w:lang w:val="en-GB"/>
        </w:rPr>
        <w:t xml:space="preserve"> 2014/2015</w:t>
      </w:r>
    </w:p>
    <w:p w:rsidR="0088074A" w:rsidRPr="00643110" w:rsidRDefault="0088074A" w:rsidP="0088074A">
      <w:pPr>
        <w:rPr>
          <w:lang w:val="en-GB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1"/>
        <w:gridCol w:w="425"/>
        <w:gridCol w:w="403"/>
        <w:gridCol w:w="731"/>
        <w:gridCol w:w="992"/>
        <w:gridCol w:w="851"/>
        <w:gridCol w:w="141"/>
        <w:gridCol w:w="142"/>
        <w:gridCol w:w="566"/>
        <w:gridCol w:w="143"/>
        <w:gridCol w:w="851"/>
        <w:gridCol w:w="283"/>
        <w:gridCol w:w="625"/>
        <w:gridCol w:w="83"/>
        <w:gridCol w:w="768"/>
        <w:gridCol w:w="851"/>
        <w:gridCol w:w="83"/>
        <w:gridCol w:w="811"/>
        <w:gridCol w:w="39"/>
      </w:tblGrid>
      <w:tr w:rsidR="00B068E1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B068E1" w:rsidRPr="00643110" w:rsidRDefault="00020792" w:rsidP="001551B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  <w:r w:rsidR="00B56F4D" w:rsidRPr="0064311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of the subject</w:t>
            </w:r>
            <w:r w:rsidR="00B56F4D" w:rsidRPr="00643110">
              <w:rPr>
                <w:b/>
                <w:lang w:val="en-GB"/>
              </w:rPr>
              <w:t>–</w:t>
            </w:r>
            <w:r w:rsidR="001551BA" w:rsidRPr="0064311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Program</w:t>
            </w:r>
            <w:r w:rsidR="00DF3150" w:rsidRPr="0064311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of instruction</w:t>
            </w:r>
          </w:p>
        </w:tc>
      </w:tr>
      <w:tr w:rsidR="00FD590E" w:rsidRPr="00643110" w:rsidTr="000D0511">
        <w:trPr>
          <w:gridAfter w:val="1"/>
          <w:wAfter w:w="39" w:type="dxa"/>
        </w:trPr>
        <w:tc>
          <w:tcPr>
            <w:tcW w:w="2519" w:type="dxa"/>
            <w:gridSpan w:val="3"/>
            <w:tcBorders>
              <w:right w:val="nil"/>
            </w:tcBorders>
          </w:tcPr>
          <w:p w:rsidR="00FD590E" w:rsidRPr="00643110" w:rsidRDefault="00B56F4D" w:rsidP="000D0511">
            <w:pPr>
              <w:rPr>
                <w:lang w:val="en-GB"/>
              </w:rPr>
            </w:pPr>
            <w:r w:rsidRPr="00643110">
              <w:rPr>
                <w:lang w:val="en-GB"/>
              </w:rPr>
              <w:t>Name of subject</w:t>
            </w:r>
            <w:r w:rsidR="00FD590E" w:rsidRPr="00643110">
              <w:rPr>
                <w:lang w:val="en-GB"/>
              </w:rPr>
              <w:t>:</w:t>
            </w:r>
            <w:r w:rsidR="000D0511">
              <w:rPr>
                <w:lang w:val="en-GB"/>
              </w:rPr>
              <w:t xml:space="preserve"> Oncology </w:t>
            </w:r>
            <w:proofErr w:type="spellStart"/>
            <w:r w:rsidR="000D0511">
              <w:rPr>
                <w:lang w:val="en-GB"/>
              </w:rPr>
              <w:t>propaedeutics</w:t>
            </w:r>
            <w:proofErr w:type="spellEnd"/>
          </w:p>
        </w:tc>
        <w:tc>
          <w:tcPr>
            <w:tcW w:w="2857" w:type="dxa"/>
            <w:gridSpan w:val="5"/>
            <w:tcBorders>
              <w:left w:val="nil"/>
              <w:bottom w:val="single" w:sz="4" w:space="0" w:color="auto"/>
            </w:tcBorders>
          </w:tcPr>
          <w:p w:rsidR="00FD590E" w:rsidRPr="00643110" w:rsidRDefault="00FD590E">
            <w:pPr>
              <w:rPr>
                <w:lang w:val="en-GB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D590E" w:rsidRPr="002F593D" w:rsidRDefault="00B56F4D" w:rsidP="00B56F4D">
            <w:pPr>
              <w:rPr>
                <w:b/>
                <w:lang w:val="en-GB"/>
              </w:rPr>
            </w:pPr>
            <w:r w:rsidRPr="002F593D">
              <w:rPr>
                <w:b/>
                <w:lang w:val="en-GB"/>
              </w:rPr>
              <w:t>Module code</w:t>
            </w:r>
            <w:r w:rsidR="00320ACE" w:rsidRPr="002F593D">
              <w:rPr>
                <w:b/>
                <w:lang w:val="en-GB"/>
              </w:rPr>
              <w:t xml:space="preserve"> </w:t>
            </w:r>
            <w:r w:rsidR="000D0511">
              <w:rPr>
                <w:b/>
                <w:lang w:val="en-GB"/>
              </w:rPr>
              <w:t>E</w:t>
            </w:r>
          </w:p>
          <w:p w:rsidR="006259A3" w:rsidRPr="00643110" w:rsidRDefault="008A0996">
            <w:pPr>
              <w:rPr>
                <w:b/>
                <w:lang w:val="en-GB"/>
              </w:rPr>
            </w:pPr>
            <w:r w:rsidRPr="002F593D">
              <w:rPr>
                <w:b/>
                <w:lang w:val="en-GB"/>
              </w:rPr>
              <w:t>(</w:t>
            </w:r>
            <w:r w:rsidR="00B56F4D" w:rsidRPr="002F593D">
              <w:rPr>
                <w:b/>
                <w:lang w:val="en-GB"/>
              </w:rPr>
              <w:t xml:space="preserve">from </w:t>
            </w:r>
            <w:r w:rsidR="00A82693" w:rsidRPr="002F593D">
              <w:rPr>
                <w:b/>
                <w:lang w:val="en-GB"/>
              </w:rPr>
              <w:t xml:space="preserve">A </w:t>
            </w:r>
            <w:r w:rsidR="00B56F4D" w:rsidRPr="002F593D">
              <w:rPr>
                <w:b/>
                <w:lang w:val="en-GB"/>
              </w:rPr>
              <w:t>t</w:t>
            </w:r>
            <w:r w:rsidR="00A82693" w:rsidRPr="002F593D">
              <w:rPr>
                <w:b/>
                <w:lang w:val="en-GB"/>
              </w:rPr>
              <w:t xml:space="preserve">o </w:t>
            </w:r>
            <w:r w:rsidR="006259A3" w:rsidRPr="002F593D">
              <w:rPr>
                <w:b/>
                <w:lang w:val="en-GB"/>
              </w:rPr>
              <w:t>G</w:t>
            </w:r>
            <w:r w:rsidRPr="002F593D">
              <w:rPr>
                <w:b/>
                <w:lang w:val="en-GB"/>
              </w:rPr>
              <w:t>)</w:t>
            </w:r>
          </w:p>
        </w:tc>
        <w:tc>
          <w:tcPr>
            <w:tcW w:w="2513" w:type="dxa"/>
            <w:gridSpan w:val="4"/>
            <w:tcBorders>
              <w:left w:val="nil"/>
              <w:bottom w:val="single" w:sz="4" w:space="0" w:color="auto"/>
            </w:tcBorders>
          </w:tcPr>
          <w:p w:rsidR="00FD590E" w:rsidRPr="00643110" w:rsidRDefault="00FD590E">
            <w:pPr>
              <w:rPr>
                <w:lang w:val="en-GB"/>
              </w:rPr>
            </w:pPr>
          </w:p>
        </w:tc>
      </w:tr>
      <w:tr w:rsidR="00B068E1" w:rsidRPr="00643110">
        <w:trPr>
          <w:gridAfter w:val="1"/>
          <w:wAfter w:w="39" w:type="dxa"/>
        </w:trPr>
        <w:tc>
          <w:tcPr>
            <w:tcW w:w="2519" w:type="dxa"/>
            <w:gridSpan w:val="3"/>
            <w:tcBorders>
              <w:right w:val="nil"/>
            </w:tcBorders>
          </w:tcPr>
          <w:p w:rsidR="00B068E1" w:rsidRPr="00643110" w:rsidRDefault="00B56F4D" w:rsidP="00B56F4D">
            <w:pPr>
              <w:rPr>
                <w:lang w:val="en-GB"/>
              </w:rPr>
            </w:pPr>
            <w:r w:rsidRPr="00643110">
              <w:rPr>
                <w:lang w:val="en-GB"/>
              </w:rPr>
              <w:t>Faculty</w:t>
            </w:r>
            <w:r w:rsidR="00B068E1" w:rsidRPr="00643110">
              <w:rPr>
                <w:lang w:val="en-GB"/>
              </w:rPr>
              <w:t>:</w:t>
            </w:r>
          </w:p>
        </w:tc>
        <w:tc>
          <w:tcPr>
            <w:tcW w:w="7921" w:type="dxa"/>
            <w:gridSpan w:val="15"/>
            <w:tcBorders>
              <w:left w:val="nil"/>
              <w:bottom w:val="single" w:sz="4" w:space="0" w:color="auto"/>
            </w:tcBorders>
          </w:tcPr>
          <w:p w:rsidR="00B068E1" w:rsidRPr="00643110" w:rsidRDefault="00DE264B" w:rsidP="00360891">
            <w:pPr>
              <w:rPr>
                <w:lang w:val="en-GB"/>
              </w:rPr>
            </w:pPr>
            <w:r>
              <w:rPr>
                <w:lang w:val="en-GB"/>
              </w:rPr>
              <w:t>Dentistry</w:t>
            </w:r>
          </w:p>
        </w:tc>
      </w:tr>
      <w:tr w:rsidR="00B068E1" w:rsidRPr="00643110">
        <w:trPr>
          <w:gridAfter w:val="1"/>
          <w:wAfter w:w="39" w:type="dxa"/>
        </w:trPr>
        <w:tc>
          <w:tcPr>
            <w:tcW w:w="2519" w:type="dxa"/>
            <w:gridSpan w:val="3"/>
            <w:tcBorders>
              <w:right w:val="nil"/>
            </w:tcBorders>
          </w:tcPr>
          <w:p w:rsidR="00B068E1" w:rsidRPr="00643110" w:rsidRDefault="00020792" w:rsidP="00360891">
            <w:pPr>
              <w:rPr>
                <w:lang w:val="en-GB"/>
              </w:rPr>
            </w:pPr>
            <w:r>
              <w:rPr>
                <w:lang w:val="en-GB"/>
              </w:rPr>
              <w:t>Major</w:t>
            </w:r>
            <w:r w:rsidR="00B068E1" w:rsidRPr="00643110">
              <w:rPr>
                <w:lang w:val="en-GB"/>
              </w:rPr>
              <w:t>:</w:t>
            </w:r>
          </w:p>
        </w:tc>
        <w:tc>
          <w:tcPr>
            <w:tcW w:w="7921" w:type="dxa"/>
            <w:gridSpan w:val="15"/>
            <w:tcBorders>
              <w:left w:val="nil"/>
              <w:bottom w:val="single" w:sz="4" w:space="0" w:color="auto"/>
            </w:tcBorders>
          </w:tcPr>
          <w:p w:rsidR="00B068E1" w:rsidRPr="00643110" w:rsidRDefault="00DE264B" w:rsidP="0036089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Denistry</w:t>
            </w:r>
            <w:proofErr w:type="spellEnd"/>
          </w:p>
        </w:tc>
      </w:tr>
      <w:tr w:rsidR="00FD590E" w:rsidRPr="00643110">
        <w:trPr>
          <w:gridAfter w:val="1"/>
          <w:wAfter w:w="39" w:type="dxa"/>
        </w:trPr>
        <w:tc>
          <w:tcPr>
            <w:tcW w:w="2519" w:type="dxa"/>
            <w:gridSpan w:val="3"/>
            <w:tcBorders>
              <w:right w:val="nil"/>
            </w:tcBorders>
          </w:tcPr>
          <w:p w:rsidR="00FD590E" w:rsidRPr="00643110" w:rsidRDefault="00B56F4D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Level of studies</w:t>
            </w:r>
          </w:p>
        </w:tc>
        <w:tc>
          <w:tcPr>
            <w:tcW w:w="7921" w:type="dxa"/>
            <w:gridSpan w:val="15"/>
            <w:tcBorders>
              <w:left w:val="nil"/>
              <w:bottom w:val="single" w:sz="4" w:space="0" w:color="auto"/>
            </w:tcBorders>
          </w:tcPr>
          <w:p w:rsidR="006259A3" w:rsidRPr="00643110" w:rsidRDefault="00020792" w:rsidP="00B56F4D">
            <w:pPr>
              <w:rPr>
                <w:lang w:val="en-GB"/>
              </w:rPr>
            </w:pPr>
            <w:r>
              <w:rPr>
                <w:lang w:val="en-GB"/>
              </w:rPr>
              <w:t>Uniform</w:t>
            </w:r>
            <w:r w:rsidR="00B56F4D" w:rsidRPr="00643110">
              <w:rPr>
                <w:lang w:val="en-GB"/>
              </w:rPr>
              <w:t xml:space="preserve"> </w:t>
            </w:r>
            <w:r>
              <w:rPr>
                <w:lang w:val="en-GB"/>
              </w:rPr>
              <w:t>MA Studies</w:t>
            </w:r>
            <w:r w:rsidR="005F669B" w:rsidRPr="00643110">
              <w:rPr>
                <w:lang w:val="en-GB"/>
              </w:rPr>
              <w:t xml:space="preserve"> </w:t>
            </w:r>
          </w:p>
          <w:p w:rsidR="00FD590E" w:rsidRPr="00643110" w:rsidRDefault="00FD590E" w:rsidP="00360891">
            <w:pPr>
              <w:rPr>
                <w:lang w:val="en-GB"/>
              </w:rPr>
            </w:pPr>
          </w:p>
        </w:tc>
      </w:tr>
      <w:tr w:rsidR="00FD590E" w:rsidRPr="00643110">
        <w:trPr>
          <w:gridAfter w:val="1"/>
          <w:wAfter w:w="39" w:type="dxa"/>
        </w:trPr>
        <w:tc>
          <w:tcPr>
            <w:tcW w:w="2519" w:type="dxa"/>
            <w:gridSpan w:val="3"/>
            <w:tcBorders>
              <w:right w:val="nil"/>
            </w:tcBorders>
          </w:tcPr>
          <w:p w:rsidR="00FD590E" w:rsidRPr="00643110" w:rsidRDefault="00B56F4D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Form of studies</w:t>
            </w:r>
          </w:p>
        </w:tc>
        <w:tc>
          <w:tcPr>
            <w:tcW w:w="7921" w:type="dxa"/>
            <w:gridSpan w:val="15"/>
            <w:tcBorders>
              <w:left w:val="nil"/>
            </w:tcBorders>
          </w:tcPr>
          <w:p w:rsidR="00FD590E" w:rsidRPr="00643110" w:rsidRDefault="00B56F4D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full-time</w:t>
            </w:r>
            <w:r w:rsidR="00FD590E" w:rsidRPr="00643110">
              <w:rPr>
                <w:lang w:val="en-GB"/>
              </w:rPr>
              <w:t xml:space="preserve"> </w:t>
            </w:r>
            <w:r w:rsidR="0047089B" w:rsidRPr="00643110">
              <w:rPr>
                <w:lang w:val="en-GB"/>
              </w:rPr>
              <w:t>X</w:t>
            </w:r>
            <w:r w:rsidR="00FD590E" w:rsidRPr="00643110">
              <w:rPr>
                <w:lang w:val="en-GB"/>
              </w:rPr>
              <w:t xml:space="preserve">   </w:t>
            </w:r>
            <w:r w:rsidR="00020792">
              <w:rPr>
                <w:lang w:val="en-GB"/>
              </w:rPr>
              <w:t>part-time</w:t>
            </w:r>
            <w:r w:rsidR="00FD590E" w:rsidRPr="00643110">
              <w:rPr>
                <w:lang w:val="en-GB"/>
              </w:rPr>
              <w:t xml:space="preserve"> </w:t>
            </w:r>
            <w:r w:rsidR="0047089B" w:rsidRPr="00643110">
              <w:rPr>
                <w:lang w:val="en-GB"/>
              </w:rPr>
              <w:t>X</w:t>
            </w:r>
          </w:p>
        </w:tc>
      </w:tr>
      <w:tr w:rsidR="00B068E1" w:rsidRPr="00643110">
        <w:trPr>
          <w:gridAfter w:val="1"/>
          <w:wAfter w:w="39" w:type="dxa"/>
        </w:trPr>
        <w:tc>
          <w:tcPr>
            <w:tcW w:w="2519" w:type="dxa"/>
            <w:gridSpan w:val="3"/>
            <w:tcBorders>
              <w:right w:val="nil"/>
            </w:tcBorders>
          </w:tcPr>
          <w:p w:rsidR="00B068E1" w:rsidRPr="00643110" w:rsidRDefault="00B56F4D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Year</w:t>
            </w:r>
            <w:r w:rsidR="00020792">
              <w:rPr>
                <w:lang w:val="en-GB"/>
              </w:rPr>
              <w:t xml:space="preserve"> of studies</w:t>
            </w:r>
            <w:r w:rsidR="00B068E1" w:rsidRPr="00643110">
              <w:rPr>
                <w:lang w:val="en-GB"/>
              </w:rPr>
              <w:t>:</w:t>
            </w:r>
          </w:p>
        </w:tc>
        <w:tc>
          <w:tcPr>
            <w:tcW w:w="3423" w:type="dxa"/>
            <w:gridSpan w:val="6"/>
            <w:tcBorders>
              <w:left w:val="nil"/>
              <w:bottom w:val="single" w:sz="4" w:space="0" w:color="auto"/>
            </w:tcBorders>
          </w:tcPr>
          <w:p w:rsidR="00B068E1" w:rsidRPr="00643110" w:rsidRDefault="00F85023" w:rsidP="0036089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  <w:right w:val="nil"/>
            </w:tcBorders>
          </w:tcPr>
          <w:p w:rsidR="00B068E1" w:rsidRPr="00643110" w:rsidRDefault="00B56F4D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Semester</w:t>
            </w:r>
            <w:r w:rsidR="00B068E1" w:rsidRPr="00643110">
              <w:rPr>
                <w:lang w:val="en-GB"/>
              </w:rPr>
              <w:t>:</w:t>
            </w:r>
            <w:r w:rsidR="009C77CB">
              <w:rPr>
                <w:lang w:val="en-GB"/>
              </w:rPr>
              <w:t xml:space="preserve"> 6</w:t>
            </w:r>
          </w:p>
        </w:tc>
        <w:tc>
          <w:tcPr>
            <w:tcW w:w="2513" w:type="dxa"/>
            <w:gridSpan w:val="4"/>
            <w:tcBorders>
              <w:left w:val="nil"/>
              <w:bottom w:val="single" w:sz="4" w:space="0" w:color="auto"/>
            </w:tcBorders>
          </w:tcPr>
          <w:p w:rsidR="00B068E1" w:rsidRPr="00643110" w:rsidRDefault="00B068E1" w:rsidP="00360891">
            <w:pPr>
              <w:rPr>
                <w:lang w:val="en-GB"/>
              </w:rPr>
            </w:pPr>
          </w:p>
        </w:tc>
      </w:tr>
      <w:tr w:rsidR="00FD590E" w:rsidRPr="00643110">
        <w:trPr>
          <w:gridAfter w:val="1"/>
          <w:wAfter w:w="39" w:type="dxa"/>
        </w:trPr>
        <w:tc>
          <w:tcPr>
            <w:tcW w:w="2519" w:type="dxa"/>
            <w:gridSpan w:val="3"/>
            <w:tcBorders>
              <w:right w:val="nil"/>
            </w:tcBorders>
          </w:tcPr>
          <w:p w:rsidR="00FD590E" w:rsidRPr="00643110" w:rsidRDefault="00B56F4D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Type of </w:t>
            </w:r>
            <w:r w:rsidR="00020792">
              <w:rPr>
                <w:lang w:val="en-GB"/>
              </w:rPr>
              <w:t>class:</w:t>
            </w:r>
          </w:p>
        </w:tc>
        <w:tc>
          <w:tcPr>
            <w:tcW w:w="7921" w:type="dxa"/>
            <w:gridSpan w:val="15"/>
            <w:tcBorders>
              <w:left w:val="nil"/>
              <w:bottom w:val="single" w:sz="4" w:space="0" w:color="auto"/>
            </w:tcBorders>
          </w:tcPr>
          <w:p w:rsidR="00FD590E" w:rsidRPr="00643110" w:rsidRDefault="00B56F4D" w:rsidP="009C77CB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obligatory </w:t>
            </w:r>
            <w:r w:rsidR="009C77CB">
              <w:rPr>
                <w:lang w:val="en-GB"/>
              </w:rPr>
              <w:t>X</w:t>
            </w:r>
            <w:r w:rsidR="00FD590E" w:rsidRPr="00643110">
              <w:rPr>
                <w:lang w:val="en-GB"/>
              </w:rPr>
              <w:t xml:space="preserve">   </w:t>
            </w:r>
            <w:r w:rsidRPr="00643110">
              <w:rPr>
                <w:lang w:val="en-GB"/>
              </w:rPr>
              <w:t>elective</w:t>
            </w:r>
            <w:r w:rsidR="00FD590E" w:rsidRPr="00643110">
              <w:rPr>
                <w:lang w:val="en-GB"/>
              </w:rPr>
              <w:t xml:space="preserve"> </w:t>
            </w:r>
            <w:r w:rsidR="00FD590E" w:rsidRPr="00643110">
              <w:rPr>
                <w:lang w:val="en-GB"/>
              </w:rPr>
              <w:sym w:font="Symbol" w:char="F07F"/>
            </w:r>
          </w:p>
        </w:tc>
      </w:tr>
      <w:tr w:rsidR="00FD590E" w:rsidRPr="00643110">
        <w:trPr>
          <w:gridAfter w:val="1"/>
          <w:wAfter w:w="39" w:type="dxa"/>
        </w:trPr>
        <w:tc>
          <w:tcPr>
            <w:tcW w:w="2519" w:type="dxa"/>
            <w:gridSpan w:val="3"/>
            <w:tcBorders>
              <w:right w:val="nil"/>
            </w:tcBorders>
          </w:tcPr>
          <w:p w:rsidR="00FD590E" w:rsidRPr="00643110" w:rsidRDefault="00B56F4D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Language of instruction</w:t>
            </w:r>
            <w:r w:rsidR="00FD590E" w:rsidRPr="00643110">
              <w:rPr>
                <w:lang w:val="en-GB"/>
              </w:rPr>
              <w:t>:</w:t>
            </w:r>
          </w:p>
        </w:tc>
        <w:tc>
          <w:tcPr>
            <w:tcW w:w="7921" w:type="dxa"/>
            <w:gridSpan w:val="15"/>
            <w:tcBorders>
              <w:left w:val="nil"/>
            </w:tcBorders>
          </w:tcPr>
          <w:p w:rsidR="00FD590E" w:rsidRPr="00643110" w:rsidRDefault="002E734B" w:rsidP="009C77CB">
            <w:pPr>
              <w:rPr>
                <w:lang w:val="en-GB"/>
              </w:rPr>
            </w:pPr>
            <w:proofErr w:type="spellStart"/>
            <w:r>
              <w:t>Polish</w:t>
            </w:r>
            <w:proofErr w:type="spellEnd"/>
            <w:r w:rsidRPr="0047089B">
              <w:t xml:space="preserve"> </w:t>
            </w:r>
            <w:r w:rsidRPr="0047089B">
              <w:sym w:font="Symbol" w:char="F07F"/>
            </w:r>
            <w:r w:rsidRPr="0047089B">
              <w:t xml:space="preserve">   </w:t>
            </w:r>
            <w:r>
              <w:t xml:space="preserve">   English</w:t>
            </w:r>
            <w:r w:rsidRPr="0047089B">
              <w:t xml:space="preserve"> </w:t>
            </w:r>
            <w:r w:rsidR="009C77CB">
              <w:t>X</w:t>
            </w:r>
          </w:p>
        </w:tc>
      </w:tr>
      <w:tr w:rsidR="0056467B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56467B" w:rsidRPr="00643110" w:rsidRDefault="0056467B" w:rsidP="00360891">
            <w:pPr>
              <w:rPr>
                <w:lang w:val="en-GB"/>
              </w:rPr>
            </w:pPr>
          </w:p>
        </w:tc>
      </w:tr>
      <w:tr w:rsidR="00C62077" w:rsidRPr="00643110">
        <w:trPr>
          <w:gridAfter w:val="1"/>
          <w:wAfter w:w="39" w:type="dxa"/>
          <w:trHeight w:val="150"/>
        </w:trPr>
        <w:tc>
          <w:tcPr>
            <w:tcW w:w="5234" w:type="dxa"/>
            <w:gridSpan w:val="7"/>
            <w:vMerge w:val="restart"/>
            <w:vAlign w:val="center"/>
          </w:tcPr>
          <w:p w:rsidR="00C62077" w:rsidRPr="00643110" w:rsidRDefault="00B56F4D" w:rsidP="001812FB">
            <w:pPr>
              <w:rPr>
                <w:lang w:val="en-GB"/>
              </w:rPr>
            </w:pPr>
            <w:r w:rsidRPr="00643110">
              <w:rPr>
                <w:b/>
                <w:lang w:val="en-GB"/>
              </w:rPr>
              <w:t>Name of unit conducting</w:t>
            </w:r>
            <w:r w:rsidR="00020792">
              <w:rPr>
                <w:b/>
                <w:lang w:val="en-GB"/>
              </w:rPr>
              <w:t xml:space="preserve"> the</w:t>
            </w:r>
            <w:r w:rsidRPr="00643110">
              <w:rPr>
                <w:b/>
                <w:lang w:val="en-GB"/>
              </w:rPr>
              <w:t xml:space="preserve"> course</w:t>
            </w:r>
          </w:p>
        </w:tc>
        <w:tc>
          <w:tcPr>
            <w:tcW w:w="2610" w:type="dxa"/>
            <w:gridSpan w:val="6"/>
          </w:tcPr>
          <w:p w:rsidR="00C62077" w:rsidRPr="00643110" w:rsidRDefault="00B56F4D" w:rsidP="0056467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Winter s</w:t>
            </w:r>
            <w:r w:rsidR="00C62077" w:rsidRPr="00643110">
              <w:rPr>
                <w:lang w:val="en-GB"/>
              </w:rPr>
              <w:t>emest</w:t>
            </w:r>
            <w:r w:rsidRPr="00643110">
              <w:rPr>
                <w:lang w:val="en-GB"/>
              </w:rPr>
              <w:t>e</w:t>
            </w:r>
            <w:r w:rsidR="00C62077" w:rsidRPr="00643110">
              <w:rPr>
                <w:lang w:val="en-GB"/>
              </w:rPr>
              <w:t xml:space="preserve">r </w:t>
            </w:r>
            <w:r w:rsidR="00FF1299" w:rsidRPr="00643110">
              <w:rPr>
                <w:lang w:val="en-GB"/>
              </w:rPr>
              <w:t>(</w:t>
            </w:r>
            <w:r w:rsidRPr="00643110">
              <w:rPr>
                <w:lang w:val="en-GB"/>
              </w:rPr>
              <w:t>hrs.</w:t>
            </w:r>
            <w:r w:rsidR="00FF1299" w:rsidRPr="00643110">
              <w:rPr>
                <w:lang w:val="en-GB"/>
              </w:rPr>
              <w:t>)</w:t>
            </w:r>
          </w:p>
        </w:tc>
        <w:tc>
          <w:tcPr>
            <w:tcW w:w="2596" w:type="dxa"/>
            <w:gridSpan w:val="5"/>
          </w:tcPr>
          <w:p w:rsidR="00C62077" w:rsidRPr="00643110" w:rsidRDefault="00B56F4D" w:rsidP="0056467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Summer semester</w:t>
            </w:r>
            <w:r w:rsidR="00FF1299" w:rsidRPr="00643110">
              <w:rPr>
                <w:lang w:val="en-GB"/>
              </w:rPr>
              <w:t xml:space="preserve"> (</w:t>
            </w:r>
            <w:r w:rsidRPr="00643110">
              <w:rPr>
                <w:lang w:val="en-GB"/>
              </w:rPr>
              <w:t>hrs</w:t>
            </w:r>
            <w:r w:rsidR="00FF1299" w:rsidRPr="00643110">
              <w:rPr>
                <w:lang w:val="en-GB"/>
              </w:rPr>
              <w:t>.)</w:t>
            </w:r>
          </w:p>
        </w:tc>
      </w:tr>
      <w:tr w:rsidR="001812FB" w:rsidRPr="00643110">
        <w:trPr>
          <w:gridAfter w:val="1"/>
          <w:wAfter w:w="39" w:type="dxa"/>
          <w:trHeight w:val="135"/>
        </w:trPr>
        <w:tc>
          <w:tcPr>
            <w:tcW w:w="5234" w:type="dxa"/>
            <w:gridSpan w:val="7"/>
            <w:vMerge/>
          </w:tcPr>
          <w:p w:rsidR="001812FB" w:rsidRPr="00643110" w:rsidRDefault="001812FB" w:rsidP="00360891">
            <w:pPr>
              <w:rPr>
                <w:b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812FB" w:rsidRPr="00643110" w:rsidRDefault="00B56F4D" w:rsidP="001812F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L</w:t>
            </w:r>
          </w:p>
        </w:tc>
        <w:tc>
          <w:tcPr>
            <w:tcW w:w="851" w:type="dxa"/>
            <w:vAlign w:val="center"/>
          </w:tcPr>
          <w:p w:rsidR="001812FB" w:rsidRPr="00643110" w:rsidRDefault="00B56F4D" w:rsidP="001812F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C</w:t>
            </w:r>
          </w:p>
        </w:tc>
        <w:tc>
          <w:tcPr>
            <w:tcW w:w="908" w:type="dxa"/>
            <w:gridSpan w:val="2"/>
            <w:vAlign w:val="center"/>
          </w:tcPr>
          <w:p w:rsidR="001812FB" w:rsidRPr="00643110" w:rsidRDefault="001812FB" w:rsidP="001812F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</w:t>
            </w:r>
          </w:p>
        </w:tc>
        <w:tc>
          <w:tcPr>
            <w:tcW w:w="851" w:type="dxa"/>
            <w:gridSpan w:val="2"/>
            <w:vAlign w:val="center"/>
          </w:tcPr>
          <w:p w:rsidR="001812FB" w:rsidRPr="00643110" w:rsidRDefault="00B56F4D" w:rsidP="00926FDE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L</w:t>
            </w:r>
          </w:p>
        </w:tc>
        <w:tc>
          <w:tcPr>
            <w:tcW w:w="851" w:type="dxa"/>
            <w:vAlign w:val="center"/>
          </w:tcPr>
          <w:p w:rsidR="001812FB" w:rsidRPr="00643110" w:rsidRDefault="00B56F4D" w:rsidP="00926FDE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C</w:t>
            </w:r>
          </w:p>
        </w:tc>
        <w:tc>
          <w:tcPr>
            <w:tcW w:w="894" w:type="dxa"/>
            <w:gridSpan w:val="2"/>
            <w:vAlign w:val="center"/>
          </w:tcPr>
          <w:p w:rsidR="001812FB" w:rsidRPr="00643110" w:rsidRDefault="001812FB" w:rsidP="00926FDE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</w:t>
            </w:r>
          </w:p>
        </w:tc>
      </w:tr>
      <w:tr w:rsidR="009C77CB" w:rsidRPr="00643110">
        <w:trPr>
          <w:gridAfter w:val="1"/>
          <w:wAfter w:w="39" w:type="dxa"/>
        </w:trPr>
        <w:tc>
          <w:tcPr>
            <w:tcW w:w="5234" w:type="dxa"/>
            <w:gridSpan w:val="7"/>
          </w:tcPr>
          <w:p w:rsidR="009C77CB" w:rsidRPr="00643110" w:rsidRDefault="009C77CB" w:rsidP="001812FB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9C77CB" w:rsidRPr="0047089B" w:rsidRDefault="009B7792" w:rsidP="00EE4306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</w:tr>
      <w:tr w:rsidR="009C77CB" w:rsidRPr="00643110">
        <w:trPr>
          <w:gridAfter w:val="1"/>
          <w:wAfter w:w="39" w:type="dxa"/>
        </w:trPr>
        <w:tc>
          <w:tcPr>
            <w:tcW w:w="5234" w:type="dxa"/>
            <w:gridSpan w:val="7"/>
          </w:tcPr>
          <w:p w:rsidR="009C77CB" w:rsidRPr="00643110" w:rsidRDefault="009C77CB" w:rsidP="001812FB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</w:tr>
      <w:tr w:rsidR="009C77CB" w:rsidRPr="00643110">
        <w:trPr>
          <w:gridAfter w:val="1"/>
          <w:wAfter w:w="39" w:type="dxa"/>
        </w:trPr>
        <w:tc>
          <w:tcPr>
            <w:tcW w:w="5234" w:type="dxa"/>
            <w:gridSpan w:val="7"/>
          </w:tcPr>
          <w:p w:rsidR="009C77CB" w:rsidRPr="00643110" w:rsidRDefault="009C77CB" w:rsidP="001812FB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</w:tr>
      <w:tr w:rsidR="009C77CB" w:rsidRPr="00643110">
        <w:trPr>
          <w:gridAfter w:val="1"/>
          <w:wAfter w:w="39" w:type="dxa"/>
        </w:trPr>
        <w:tc>
          <w:tcPr>
            <w:tcW w:w="5234" w:type="dxa"/>
            <w:gridSpan w:val="7"/>
          </w:tcPr>
          <w:p w:rsidR="009C77CB" w:rsidRPr="00643110" w:rsidRDefault="009C77CB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Total:</w:t>
            </w:r>
          </w:p>
        </w:tc>
        <w:tc>
          <w:tcPr>
            <w:tcW w:w="851" w:type="dxa"/>
            <w:gridSpan w:val="3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 w:rsidR="009C77CB" w:rsidRPr="0047089B" w:rsidRDefault="009B7792" w:rsidP="00EE4306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51" w:type="dxa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  <w:tc>
          <w:tcPr>
            <w:tcW w:w="894" w:type="dxa"/>
            <w:gridSpan w:val="2"/>
            <w:vAlign w:val="center"/>
          </w:tcPr>
          <w:p w:rsidR="009C77CB" w:rsidRPr="0047089B" w:rsidRDefault="009C77CB" w:rsidP="00EE4306">
            <w:pPr>
              <w:jc w:val="center"/>
            </w:pPr>
          </w:p>
        </w:tc>
      </w:tr>
      <w:tr w:rsidR="0056467B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56467B" w:rsidRPr="00643110" w:rsidRDefault="0056467B" w:rsidP="001812FB">
            <w:pPr>
              <w:jc w:val="center"/>
              <w:rPr>
                <w:lang w:val="en-GB"/>
              </w:rPr>
            </w:pPr>
          </w:p>
        </w:tc>
      </w:tr>
      <w:tr w:rsidR="001812FB" w:rsidRPr="006E125A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1812FB" w:rsidRPr="002F593D" w:rsidRDefault="00020792" w:rsidP="0064311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Educational aims</w:t>
            </w:r>
            <w:r w:rsidR="001812FB" w:rsidRPr="002F593D">
              <w:rPr>
                <w:b/>
                <w:lang w:val="en-GB"/>
              </w:rPr>
              <w:t xml:space="preserve"> </w:t>
            </w:r>
          </w:p>
          <w:p w:rsidR="004769E9" w:rsidRPr="000D0511" w:rsidRDefault="004769E9" w:rsidP="004769E9">
            <w:pPr>
              <w:rPr>
                <w:b/>
                <w:lang w:val="en-US"/>
              </w:rPr>
            </w:pPr>
            <w:r w:rsidRPr="000D0511">
              <w:rPr>
                <w:lang w:val="en-US"/>
              </w:rPr>
              <w:t>C1.</w:t>
            </w:r>
            <w:r w:rsidRPr="000D0511">
              <w:rPr>
                <w:b/>
                <w:lang w:val="en-US"/>
              </w:rPr>
              <w:t xml:space="preserve"> </w:t>
            </w:r>
            <w:r w:rsidR="000D0511" w:rsidRPr="000D0511">
              <w:rPr>
                <w:lang w:val="en-US"/>
              </w:rPr>
              <w:t xml:space="preserve">Knowledge of social and medical </w:t>
            </w:r>
            <w:r w:rsidR="00A76DB1" w:rsidRPr="000D0511">
              <w:rPr>
                <w:lang w:val="en-US"/>
              </w:rPr>
              <w:t>significance</w:t>
            </w:r>
            <w:r w:rsidR="000D0511" w:rsidRPr="000D0511">
              <w:rPr>
                <w:lang w:val="en-US"/>
              </w:rPr>
              <w:t xml:space="preserve"> of cancer.</w:t>
            </w:r>
          </w:p>
          <w:p w:rsidR="004769E9" w:rsidRPr="000D0511" w:rsidRDefault="004769E9" w:rsidP="004769E9">
            <w:pPr>
              <w:rPr>
                <w:lang w:val="en-US"/>
              </w:rPr>
            </w:pPr>
            <w:r w:rsidRPr="000D0511">
              <w:rPr>
                <w:lang w:val="en-US"/>
              </w:rPr>
              <w:t xml:space="preserve">C2. </w:t>
            </w:r>
            <w:r w:rsidR="000D0511" w:rsidRPr="000D0511">
              <w:rPr>
                <w:lang w:val="en-US"/>
              </w:rPr>
              <w:t>Knowledge of early symptoms, basic diagnostic p</w:t>
            </w:r>
            <w:r w:rsidR="000D0511">
              <w:rPr>
                <w:lang w:val="en-US"/>
              </w:rPr>
              <w:t>r</w:t>
            </w:r>
            <w:r w:rsidR="000D0511" w:rsidRPr="000D0511">
              <w:rPr>
                <w:lang w:val="en-US"/>
              </w:rPr>
              <w:t xml:space="preserve">ocedures, basics of combined modality treatment and </w:t>
            </w:r>
            <w:r w:rsidR="000D0511">
              <w:rPr>
                <w:lang w:val="en-US"/>
              </w:rPr>
              <w:t>proceeding with oncological p</w:t>
            </w:r>
            <w:r w:rsidR="000D0511" w:rsidRPr="000D0511">
              <w:rPr>
                <w:lang w:val="en-US"/>
              </w:rPr>
              <w:t>atient</w:t>
            </w:r>
            <w:r w:rsidRPr="000D0511">
              <w:rPr>
                <w:lang w:val="en-US"/>
              </w:rPr>
              <w:t>.</w:t>
            </w:r>
          </w:p>
          <w:p w:rsidR="000D0511" w:rsidRDefault="004769E9" w:rsidP="004769E9">
            <w:r w:rsidRPr="000D0511">
              <w:rPr>
                <w:lang w:val="en-US"/>
              </w:rPr>
              <w:t xml:space="preserve">C3. </w:t>
            </w:r>
            <w:r w:rsidR="000D0511" w:rsidRPr="000D0511">
              <w:rPr>
                <w:lang w:val="en-US"/>
              </w:rPr>
              <w:t xml:space="preserve">Knowledge of cancer epidemiology and outcome results. </w:t>
            </w:r>
          </w:p>
          <w:p w:rsidR="004769E9" w:rsidRPr="000D0511" w:rsidRDefault="004769E9" w:rsidP="004769E9">
            <w:pPr>
              <w:rPr>
                <w:lang w:val="en-US"/>
              </w:rPr>
            </w:pPr>
            <w:r w:rsidRPr="000D0511">
              <w:rPr>
                <w:lang w:val="en-US"/>
              </w:rPr>
              <w:t xml:space="preserve">C4. </w:t>
            </w:r>
            <w:r w:rsidR="000D0511" w:rsidRPr="000D0511">
              <w:rPr>
                <w:lang w:val="en-US"/>
              </w:rPr>
              <w:t>Knowledge of polish anti</w:t>
            </w:r>
            <w:r w:rsidR="000D0511">
              <w:rPr>
                <w:lang w:val="en-US"/>
              </w:rPr>
              <w:t>-</w:t>
            </w:r>
            <w:r w:rsidR="000D0511" w:rsidRPr="000D0511">
              <w:rPr>
                <w:lang w:val="en-US"/>
              </w:rPr>
              <w:t>can</w:t>
            </w:r>
            <w:r w:rsidR="000D0511">
              <w:rPr>
                <w:lang w:val="en-US"/>
              </w:rPr>
              <w:t>c</w:t>
            </w:r>
            <w:r w:rsidR="000D0511" w:rsidRPr="000D0511">
              <w:rPr>
                <w:lang w:val="en-US"/>
              </w:rPr>
              <w:t>er programs and procedures.</w:t>
            </w:r>
          </w:p>
          <w:p w:rsidR="006E125A" w:rsidRPr="006E125A" w:rsidRDefault="004769E9" w:rsidP="006E125A">
            <w:pPr>
              <w:rPr>
                <w:lang w:val="en-US"/>
              </w:rPr>
            </w:pPr>
            <w:r w:rsidRPr="006E125A">
              <w:rPr>
                <w:lang w:val="en-US"/>
              </w:rPr>
              <w:t xml:space="preserve">C5. </w:t>
            </w:r>
            <w:r w:rsidR="000D0511" w:rsidRPr="006E125A">
              <w:rPr>
                <w:lang w:val="en-US"/>
              </w:rPr>
              <w:t xml:space="preserve">Knowledge of cancer prophylaxis, including </w:t>
            </w:r>
            <w:r w:rsidR="006E125A" w:rsidRPr="006E125A">
              <w:rPr>
                <w:lang w:val="en-US"/>
              </w:rPr>
              <w:t xml:space="preserve">promoting healthy life-style among the </w:t>
            </w:r>
            <w:r w:rsidR="000D0511" w:rsidRPr="006E125A">
              <w:rPr>
                <w:lang w:val="en-US"/>
              </w:rPr>
              <w:t>population.</w:t>
            </w:r>
            <w:r w:rsidR="006E125A" w:rsidRPr="006E125A">
              <w:rPr>
                <w:lang w:val="en-US"/>
              </w:rPr>
              <w:t xml:space="preserve"> </w:t>
            </w:r>
          </w:p>
          <w:p w:rsidR="001812FB" w:rsidRPr="006E125A" w:rsidRDefault="004769E9" w:rsidP="006E125A">
            <w:pPr>
              <w:rPr>
                <w:b/>
                <w:lang w:val="en-US"/>
              </w:rPr>
            </w:pPr>
            <w:r w:rsidRPr="006E125A">
              <w:rPr>
                <w:lang w:val="en-US"/>
              </w:rPr>
              <w:t xml:space="preserve">C6. </w:t>
            </w:r>
            <w:r w:rsidR="006E125A" w:rsidRPr="006E125A">
              <w:rPr>
                <w:lang w:val="en-US"/>
              </w:rPr>
              <w:t xml:space="preserve">Knowledge of communication basics with the </w:t>
            </w:r>
            <w:r w:rsidR="006E125A">
              <w:rPr>
                <w:lang w:val="en-US"/>
              </w:rPr>
              <w:t xml:space="preserve">oncological </w:t>
            </w:r>
            <w:r w:rsidR="006E125A" w:rsidRPr="006E125A">
              <w:rPr>
                <w:lang w:val="en-US"/>
              </w:rPr>
              <w:t xml:space="preserve">patient and </w:t>
            </w:r>
            <w:r w:rsidR="006E125A">
              <w:rPr>
                <w:lang w:val="en-US"/>
              </w:rPr>
              <w:t>his family</w:t>
            </w:r>
            <w:r w:rsidRPr="006E125A">
              <w:rPr>
                <w:lang w:val="en-US"/>
              </w:rPr>
              <w:t>.</w:t>
            </w:r>
          </w:p>
        </w:tc>
      </w:tr>
      <w:tr w:rsidR="001812FB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1812FB" w:rsidRPr="002F593D" w:rsidRDefault="008A0996" w:rsidP="008A0996">
            <w:pPr>
              <w:rPr>
                <w:b/>
                <w:lang w:val="en-GB"/>
              </w:rPr>
            </w:pPr>
            <w:r w:rsidRPr="002F593D">
              <w:rPr>
                <w:b/>
                <w:lang w:val="en-GB"/>
              </w:rPr>
              <w:t>E</w:t>
            </w:r>
            <w:r w:rsidR="00020792">
              <w:rPr>
                <w:b/>
                <w:lang w:val="en-GB"/>
              </w:rPr>
              <w:t>ducation</w:t>
            </w:r>
            <w:r w:rsidR="00643110" w:rsidRPr="002F593D">
              <w:rPr>
                <w:b/>
                <w:lang w:val="en-GB"/>
              </w:rPr>
              <w:t xml:space="preserve"> results </w:t>
            </w:r>
          </w:p>
        </w:tc>
      </w:tr>
      <w:tr w:rsidR="00024318" w:rsidRPr="00643110" w:rsidTr="00064EFA">
        <w:tc>
          <w:tcPr>
            <w:tcW w:w="1691" w:type="dxa"/>
          </w:tcPr>
          <w:p w:rsidR="00024318" w:rsidRPr="00643110" w:rsidRDefault="00020792">
            <w:pPr>
              <w:rPr>
                <w:lang w:val="en-GB"/>
              </w:rPr>
            </w:pPr>
            <w:r>
              <w:rPr>
                <w:lang w:val="en-GB"/>
              </w:rPr>
              <w:t>No. of the education</w:t>
            </w:r>
            <w:r w:rsidR="00024318" w:rsidRPr="00643110">
              <w:rPr>
                <w:lang w:val="en-GB"/>
              </w:rPr>
              <w:t xml:space="preserve"> result</w:t>
            </w:r>
          </w:p>
        </w:tc>
        <w:tc>
          <w:tcPr>
            <w:tcW w:w="3402" w:type="dxa"/>
            <w:gridSpan w:val="5"/>
          </w:tcPr>
          <w:p w:rsidR="00024318" w:rsidRPr="002F593D" w:rsidRDefault="00020792" w:rsidP="00AF470C">
            <w:pPr>
              <w:rPr>
                <w:lang w:val="en-GB"/>
              </w:rPr>
            </w:pPr>
            <w:r>
              <w:rPr>
                <w:lang w:val="en-GB"/>
              </w:rPr>
              <w:t>Description of education</w:t>
            </w:r>
            <w:r w:rsidR="00024318" w:rsidRPr="002F593D">
              <w:rPr>
                <w:lang w:val="en-GB"/>
              </w:rPr>
              <w:t xml:space="preserve"> result </w:t>
            </w:r>
          </w:p>
        </w:tc>
        <w:tc>
          <w:tcPr>
            <w:tcW w:w="2126" w:type="dxa"/>
            <w:gridSpan w:val="6"/>
            <w:shd w:val="clear" w:color="auto" w:fill="FFFFFF"/>
          </w:tcPr>
          <w:p w:rsidR="00024318" w:rsidRPr="002F593D" w:rsidRDefault="00020792" w:rsidP="006E125A">
            <w:pPr>
              <w:rPr>
                <w:lang w:val="en-GB"/>
              </w:rPr>
            </w:pPr>
            <w:r>
              <w:rPr>
                <w:shd w:val="clear" w:color="auto" w:fill="FFFFFF"/>
                <w:lang w:val="en-GB"/>
              </w:rPr>
              <w:t>How the education result</w:t>
            </w:r>
            <w:r w:rsidR="00B1526F" w:rsidRPr="002F593D">
              <w:rPr>
                <w:shd w:val="clear" w:color="auto" w:fill="FFFFFF"/>
                <w:lang w:val="en-GB"/>
              </w:rPr>
              <w:t xml:space="preserve"> corresponds to the standards </w:t>
            </w:r>
          </w:p>
        </w:tc>
        <w:tc>
          <w:tcPr>
            <w:tcW w:w="2410" w:type="dxa"/>
            <w:gridSpan w:val="5"/>
          </w:tcPr>
          <w:p w:rsidR="00024318" w:rsidRDefault="00024318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Methods for verifying </w:t>
            </w:r>
          </w:p>
          <w:p w:rsidR="00024318" w:rsidRPr="00643110" w:rsidRDefault="00020792" w:rsidP="00024318">
            <w:pPr>
              <w:rPr>
                <w:lang w:val="en-GB"/>
              </w:rPr>
            </w:pPr>
            <w:r>
              <w:rPr>
                <w:lang w:val="en-GB"/>
              </w:rPr>
              <w:t>whether the intended education results have been achieved</w:t>
            </w:r>
            <w:r w:rsidR="00024318" w:rsidRPr="00643110">
              <w:rPr>
                <w:lang w:val="en-GB"/>
              </w:rPr>
              <w:t>*</w:t>
            </w:r>
          </w:p>
        </w:tc>
        <w:tc>
          <w:tcPr>
            <w:tcW w:w="850" w:type="dxa"/>
            <w:gridSpan w:val="2"/>
          </w:tcPr>
          <w:p w:rsidR="00024318" w:rsidRPr="00643110" w:rsidRDefault="00020792" w:rsidP="00643110">
            <w:pPr>
              <w:rPr>
                <w:lang w:val="en-GB"/>
              </w:rPr>
            </w:pPr>
            <w:r>
              <w:rPr>
                <w:lang w:val="en-GB"/>
              </w:rPr>
              <w:t>Type of class</w:t>
            </w:r>
            <w:r w:rsidR="00024318" w:rsidRPr="00643110">
              <w:rPr>
                <w:lang w:val="en-GB"/>
              </w:rPr>
              <w:t>:</w:t>
            </w:r>
          </w:p>
          <w:p w:rsidR="00024318" w:rsidRPr="00643110" w:rsidRDefault="00024318">
            <w:pPr>
              <w:rPr>
                <w:lang w:val="en-GB"/>
              </w:rPr>
            </w:pPr>
          </w:p>
        </w:tc>
      </w:tr>
      <w:tr w:rsidR="004769E9" w:rsidRPr="004769E9" w:rsidTr="00064EFA">
        <w:tc>
          <w:tcPr>
            <w:tcW w:w="1691" w:type="dxa"/>
          </w:tcPr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W1</w:t>
            </w:r>
          </w:p>
          <w:p w:rsidR="004769E9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W2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Default="004769E9" w:rsidP="00EE4306">
            <w:pPr>
              <w:jc w:val="center"/>
              <w:rPr>
                <w:b/>
              </w:rPr>
            </w:pPr>
          </w:p>
          <w:p w:rsidR="00064EFA" w:rsidRPr="00622C2F" w:rsidRDefault="00064EFA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W3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W4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W5</w:t>
            </w:r>
          </w:p>
          <w:p w:rsidR="004769E9" w:rsidRDefault="004769E9" w:rsidP="00EE4306">
            <w:pPr>
              <w:jc w:val="center"/>
              <w:rPr>
                <w:b/>
              </w:rPr>
            </w:pPr>
          </w:p>
          <w:p w:rsidR="004769E9" w:rsidRDefault="004769E9" w:rsidP="00EE4306">
            <w:pPr>
              <w:jc w:val="center"/>
              <w:rPr>
                <w:b/>
              </w:rPr>
            </w:pPr>
          </w:p>
          <w:p w:rsidR="004769E9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W6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W7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W8</w:t>
            </w:r>
          </w:p>
        </w:tc>
        <w:tc>
          <w:tcPr>
            <w:tcW w:w="3402" w:type="dxa"/>
            <w:gridSpan w:val="5"/>
          </w:tcPr>
          <w:p w:rsidR="006E125A" w:rsidRDefault="004769E9" w:rsidP="00EE4306">
            <w:pPr>
              <w:rPr>
                <w:lang w:val="en-US"/>
              </w:rPr>
            </w:pPr>
            <w:r w:rsidRPr="006E125A">
              <w:rPr>
                <w:lang w:val="en-US"/>
              </w:rPr>
              <w:lastRenderedPageBreak/>
              <w:t>1.</w:t>
            </w:r>
            <w:r w:rsidR="006E125A" w:rsidRPr="006E125A">
              <w:rPr>
                <w:lang w:val="en-US"/>
              </w:rPr>
              <w:t xml:space="preserve"> Knows natural and artificial sources or radiation and its interaction with the matter.</w:t>
            </w:r>
          </w:p>
          <w:p w:rsidR="004769E9" w:rsidRPr="006E125A" w:rsidRDefault="004769E9" w:rsidP="00EE4306">
            <w:pPr>
              <w:rPr>
                <w:lang w:val="en-US"/>
              </w:rPr>
            </w:pPr>
            <w:r w:rsidRPr="006E125A">
              <w:rPr>
                <w:lang w:val="en-US"/>
              </w:rPr>
              <w:t>2.</w:t>
            </w:r>
            <w:r w:rsidR="006E125A" w:rsidRPr="006E125A">
              <w:rPr>
                <w:lang w:val="en-US"/>
              </w:rPr>
              <w:t xml:space="preserve"> Understands the meaning of verbal and non-verbal communication in the process of communicating with the patients and </w:t>
            </w:r>
            <w:r w:rsidR="006E125A">
              <w:rPr>
                <w:lang w:val="en-US"/>
              </w:rPr>
              <w:t>the idea of trust in the interaction between the oncologist and the patient.</w:t>
            </w:r>
          </w:p>
          <w:p w:rsidR="004769E9" w:rsidRPr="00064EFA" w:rsidRDefault="004769E9" w:rsidP="00EE4306">
            <w:pPr>
              <w:rPr>
                <w:lang w:val="en-US"/>
              </w:rPr>
            </w:pPr>
            <w:r w:rsidRPr="00064EFA">
              <w:rPr>
                <w:lang w:val="en-US"/>
              </w:rPr>
              <w:t>3.</w:t>
            </w:r>
            <w:r w:rsidR="00064EFA" w:rsidRPr="00064EFA">
              <w:rPr>
                <w:lang w:val="en-US"/>
              </w:rPr>
              <w:t xml:space="preserve"> Understands how the medical institutions work and the social role of the physician. </w:t>
            </w:r>
          </w:p>
          <w:p w:rsidR="004769E9" w:rsidRPr="00A402C9" w:rsidRDefault="004769E9" w:rsidP="00EE4306">
            <w:r w:rsidRPr="00064EFA">
              <w:rPr>
                <w:lang w:val="en-US"/>
              </w:rPr>
              <w:t>4.</w:t>
            </w:r>
            <w:r w:rsidR="00064EFA" w:rsidRPr="00064EFA">
              <w:rPr>
                <w:lang w:val="en-US"/>
              </w:rPr>
              <w:t xml:space="preserve"> Knows basic psychological </w:t>
            </w:r>
            <w:r w:rsidR="00064EFA" w:rsidRPr="00064EFA">
              <w:rPr>
                <w:lang w:val="en-US"/>
              </w:rPr>
              <w:lastRenderedPageBreak/>
              <w:t xml:space="preserve">mechanisms of human functioning in sickness and in health. </w:t>
            </w:r>
          </w:p>
          <w:p w:rsidR="00064EFA" w:rsidRDefault="004769E9" w:rsidP="00EE4306">
            <w:pPr>
              <w:rPr>
                <w:lang w:val="en-US"/>
              </w:rPr>
            </w:pPr>
            <w:r w:rsidRPr="00064EFA">
              <w:rPr>
                <w:lang w:val="en-US"/>
              </w:rPr>
              <w:t>5.</w:t>
            </w:r>
            <w:r w:rsidR="00064EFA" w:rsidRPr="00064EFA">
              <w:rPr>
                <w:lang w:val="en-US"/>
              </w:rPr>
              <w:t xml:space="preserve"> Knows the problems of the disease adaptation  as a difficult situation, stages of adjustment to threatening events, dying and family grieving. </w:t>
            </w:r>
          </w:p>
          <w:p w:rsidR="00A87A35" w:rsidRDefault="004769E9" w:rsidP="00EE4306">
            <w:pPr>
              <w:rPr>
                <w:lang w:val="en-US"/>
              </w:rPr>
            </w:pPr>
            <w:r w:rsidRPr="00A87A35">
              <w:rPr>
                <w:lang w:val="en-US"/>
              </w:rPr>
              <w:t>6.</w:t>
            </w:r>
            <w:r w:rsidR="00A87A35" w:rsidRPr="00A87A35">
              <w:rPr>
                <w:lang w:val="en-US"/>
              </w:rPr>
              <w:t xml:space="preserve"> Knows the rules of motivating patients to healthy behavior and informing them ab</w:t>
            </w:r>
            <w:r w:rsidR="00A87A35">
              <w:rPr>
                <w:lang w:val="en-US"/>
              </w:rPr>
              <w:t>o</w:t>
            </w:r>
            <w:r w:rsidR="00A87A35" w:rsidRPr="00A87A35">
              <w:rPr>
                <w:lang w:val="en-US"/>
              </w:rPr>
              <w:t xml:space="preserve">ut unfavorable prognosis. </w:t>
            </w:r>
          </w:p>
          <w:p w:rsidR="004769E9" w:rsidRPr="00A87A35" w:rsidRDefault="004769E9" w:rsidP="00EE4306">
            <w:pPr>
              <w:rPr>
                <w:lang w:val="en-US"/>
              </w:rPr>
            </w:pPr>
            <w:r w:rsidRPr="00A87A35">
              <w:rPr>
                <w:lang w:val="en-US"/>
              </w:rPr>
              <w:t>7.</w:t>
            </w:r>
            <w:r w:rsidR="00A87A35" w:rsidRPr="00A87A35">
              <w:rPr>
                <w:lang w:val="en-US"/>
              </w:rPr>
              <w:t xml:space="preserve"> Know</w:t>
            </w:r>
            <w:r w:rsidR="00A6590E">
              <w:rPr>
                <w:lang w:val="en-US"/>
              </w:rPr>
              <w:t>s</w:t>
            </w:r>
            <w:r w:rsidR="00A87A35" w:rsidRPr="00A87A35">
              <w:rPr>
                <w:lang w:val="en-US"/>
              </w:rPr>
              <w:t xml:space="preserve"> </w:t>
            </w:r>
            <w:r w:rsidR="00A6590E">
              <w:rPr>
                <w:lang w:val="en-US"/>
              </w:rPr>
              <w:t xml:space="preserve">the </w:t>
            </w:r>
            <w:r w:rsidR="00A87A35" w:rsidRPr="00A87A35">
              <w:rPr>
                <w:lang w:val="en-US"/>
              </w:rPr>
              <w:t>environmental and epidemiological considerations of the most common human cancers.</w:t>
            </w:r>
          </w:p>
          <w:p w:rsidR="004769E9" w:rsidRPr="00A87A35" w:rsidRDefault="004769E9" w:rsidP="00A87A35">
            <w:r w:rsidRPr="00A87A35">
              <w:rPr>
                <w:lang w:val="en-US"/>
              </w:rPr>
              <w:t>8.</w:t>
            </w:r>
            <w:r w:rsidR="00A87A35" w:rsidRPr="00A87A35">
              <w:rPr>
                <w:lang w:val="en-US"/>
              </w:rPr>
              <w:t xml:space="preserve"> Knows t</w:t>
            </w:r>
            <w:r w:rsidR="00A87A35">
              <w:rPr>
                <w:lang w:val="en-US"/>
              </w:rPr>
              <w:t>h</w:t>
            </w:r>
            <w:r w:rsidR="00A87A35" w:rsidRPr="00A87A35">
              <w:rPr>
                <w:lang w:val="en-US"/>
              </w:rPr>
              <w:t>e basics of early cancer detection and rules of screening programs in oncology.</w:t>
            </w:r>
            <w:r w:rsidR="00A87A35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4769E9" w:rsidRPr="00622C2F" w:rsidRDefault="004769E9" w:rsidP="00EE4306">
            <w:pPr>
              <w:jc w:val="center"/>
            </w:pPr>
            <w:r w:rsidRPr="00622C2F">
              <w:lastRenderedPageBreak/>
              <w:t>B.W6</w:t>
            </w: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>
              <w:t>D.W4</w:t>
            </w:r>
          </w:p>
          <w:p w:rsidR="004769E9" w:rsidRPr="00622C2F" w:rsidRDefault="004769E9" w:rsidP="00EE4306">
            <w:pPr>
              <w:jc w:val="center"/>
            </w:pPr>
          </w:p>
          <w:p w:rsidR="004769E9" w:rsidRDefault="004769E9" w:rsidP="00EE4306">
            <w:pPr>
              <w:jc w:val="center"/>
            </w:pPr>
          </w:p>
          <w:p w:rsidR="00064EFA" w:rsidRDefault="00064EFA" w:rsidP="00EE4306">
            <w:pPr>
              <w:jc w:val="center"/>
            </w:pPr>
          </w:p>
          <w:p w:rsidR="00064EFA" w:rsidRPr="00622C2F" w:rsidRDefault="00064EFA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>
              <w:t>D.W6</w:t>
            </w:r>
          </w:p>
          <w:p w:rsidR="004769E9" w:rsidRPr="00622C2F" w:rsidRDefault="004769E9" w:rsidP="00EE4306">
            <w:pPr>
              <w:jc w:val="center"/>
            </w:pPr>
          </w:p>
          <w:p w:rsidR="004769E9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 w:rsidRPr="00622C2F">
              <w:t>D.W7</w:t>
            </w:r>
          </w:p>
          <w:p w:rsidR="004769E9" w:rsidRDefault="004769E9" w:rsidP="00EE4306">
            <w:pPr>
              <w:jc w:val="center"/>
            </w:pPr>
          </w:p>
          <w:p w:rsidR="004769E9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>
              <w:t>D.W9</w:t>
            </w:r>
          </w:p>
          <w:p w:rsidR="004769E9" w:rsidRDefault="004769E9" w:rsidP="00EE4306">
            <w:pPr>
              <w:jc w:val="center"/>
            </w:pPr>
          </w:p>
          <w:p w:rsidR="004769E9" w:rsidRPr="00622C2F" w:rsidRDefault="004769E9" w:rsidP="00EE4306"/>
          <w:p w:rsidR="004769E9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 w:rsidRPr="00622C2F">
              <w:t>D.W12</w:t>
            </w:r>
          </w:p>
          <w:p w:rsidR="004769E9" w:rsidRDefault="004769E9" w:rsidP="00EE4306">
            <w:pPr>
              <w:jc w:val="center"/>
            </w:pPr>
          </w:p>
          <w:p w:rsidR="004769E9" w:rsidRDefault="004769E9" w:rsidP="00EE4306">
            <w:pPr>
              <w:jc w:val="center"/>
            </w:pPr>
            <w:r w:rsidRPr="00622C2F">
              <w:t>D.W20</w:t>
            </w:r>
          </w:p>
          <w:p w:rsidR="004769E9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 w:rsidRPr="00622C2F">
              <w:t>E.W23</w:t>
            </w:r>
          </w:p>
          <w:p w:rsidR="004769E9" w:rsidRDefault="004769E9" w:rsidP="00EE4306">
            <w:pPr>
              <w:jc w:val="center"/>
            </w:pPr>
          </w:p>
          <w:p w:rsidR="004769E9" w:rsidRDefault="004769E9" w:rsidP="00EE4306">
            <w:pPr>
              <w:jc w:val="center"/>
            </w:pPr>
          </w:p>
          <w:p w:rsidR="004769E9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 w:rsidRPr="00622C2F">
              <w:t>E.W24</w:t>
            </w:r>
          </w:p>
          <w:p w:rsidR="004769E9" w:rsidRPr="00622C2F" w:rsidRDefault="004769E9" w:rsidP="00EE4306"/>
        </w:tc>
        <w:tc>
          <w:tcPr>
            <w:tcW w:w="2410" w:type="dxa"/>
            <w:gridSpan w:val="5"/>
          </w:tcPr>
          <w:p w:rsidR="004769E9" w:rsidRPr="0047089B" w:rsidRDefault="004769E9" w:rsidP="00EE4306">
            <w:pPr>
              <w:jc w:val="center"/>
            </w:pPr>
            <w:r>
              <w:lastRenderedPageBreak/>
              <w:t>TEST</w:t>
            </w:r>
          </w:p>
        </w:tc>
        <w:tc>
          <w:tcPr>
            <w:tcW w:w="850" w:type="dxa"/>
            <w:gridSpan w:val="2"/>
          </w:tcPr>
          <w:p w:rsidR="004769E9" w:rsidRPr="0047089B" w:rsidRDefault="004769E9" w:rsidP="00EE4306">
            <w:r>
              <w:t>S</w:t>
            </w:r>
          </w:p>
        </w:tc>
      </w:tr>
      <w:tr w:rsidR="004769E9" w:rsidRPr="004769E9" w:rsidTr="00064EFA">
        <w:tc>
          <w:tcPr>
            <w:tcW w:w="1691" w:type="dxa"/>
          </w:tcPr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lastRenderedPageBreak/>
              <w:t>U1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U2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U3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 w:rsidRPr="00622C2F">
              <w:rPr>
                <w:b/>
              </w:rPr>
              <w:t>U4</w:t>
            </w: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</w:p>
          <w:p w:rsidR="004769E9" w:rsidRPr="00622C2F" w:rsidRDefault="004769E9" w:rsidP="00EE4306">
            <w:pPr>
              <w:jc w:val="center"/>
              <w:rPr>
                <w:b/>
              </w:rPr>
            </w:pPr>
            <w:r>
              <w:rPr>
                <w:b/>
              </w:rPr>
              <w:t>U5</w:t>
            </w:r>
          </w:p>
          <w:p w:rsidR="004769E9" w:rsidRPr="00622C2F" w:rsidRDefault="004769E9" w:rsidP="00EE4306">
            <w:pPr>
              <w:rPr>
                <w:b/>
              </w:rPr>
            </w:pPr>
          </w:p>
        </w:tc>
        <w:tc>
          <w:tcPr>
            <w:tcW w:w="3402" w:type="dxa"/>
            <w:gridSpan w:val="5"/>
          </w:tcPr>
          <w:p w:rsidR="004769E9" w:rsidRPr="00F463CB" w:rsidRDefault="004769E9" w:rsidP="00EE4306">
            <w:pPr>
              <w:rPr>
                <w:lang w:val="en-US"/>
              </w:rPr>
            </w:pPr>
            <w:r w:rsidRPr="00F463CB">
              <w:rPr>
                <w:lang w:val="en-US"/>
              </w:rPr>
              <w:t>1.</w:t>
            </w:r>
            <w:r w:rsidR="00F463CB">
              <w:rPr>
                <w:lang w:val="en-US"/>
              </w:rPr>
              <w:t xml:space="preserve"> </w:t>
            </w:r>
            <w:r w:rsidR="00F463CB" w:rsidRPr="00F463CB">
              <w:rPr>
                <w:lang w:val="en-US"/>
              </w:rPr>
              <w:t>Estimates the harmfulness of radiation dose and applies the principles of radiation protection.</w:t>
            </w:r>
          </w:p>
          <w:p w:rsidR="004769E9" w:rsidRPr="00F463CB" w:rsidRDefault="004769E9" w:rsidP="00EE4306">
            <w:pPr>
              <w:rPr>
                <w:lang w:val="en-US"/>
              </w:rPr>
            </w:pPr>
            <w:r w:rsidRPr="00F463CB">
              <w:rPr>
                <w:lang w:val="en-US"/>
              </w:rPr>
              <w:t>2.</w:t>
            </w:r>
            <w:r w:rsidR="00F463CB" w:rsidRPr="00F463CB">
              <w:rPr>
                <w:lang w:val="en-US"/>
              </w:rPr>
              <w:t xml:space="preserve"> Sees the signs of anti-healthy </w:t>
            </w:r>
            <w:r w:rsidR="00F463CB">
              <w:rPr>
                <w:lang w:val="en-US"/>
              </w:rPr>
              <w:t>and auto-d</w:t>
            </w:r>
            <w:r w:rsidR="00F463CB" w:rsidRPr="00F463CB">
              <w:rPr>
                <w:lang w:val="en-US"/>
              </w:rPr>
              <w:t>estructive behavior and properly reacts to it.</w:t>
            </w:r>
          </w:p>
          <w:p w:rsidR="004769E9" w:rsidRPr="00F463CB" w:rsidRDefault="004769E9" w:rsidP="00EE4306">
            <w:pPr>
              <w:rPr>
                <w:lang w:val="en-US"/>
              </w:rPr>
            </w:pPr>
            <w:r w:rsidRPr="00F463CB">
              <w:rPr>
                <w:lang w:val="en-US"/>
              </w:rPr>
              <w:t>3.</w:t>
            </w:r>
            <w:r w:rsidR="00F463CB" w:rsidRPr="00F463CB">
              <w:rPr>
                <w:lang w:val="en-US"/>
              </w:rPr>
              <w:t xml:space="preserve"> Chooses such treatment that minimizes social consequences for the patient.</w:t>
            </w:r>
          </w:p>
          <w:p w:rsidR="004769E9" w:rsidRPr="004857FB" w:rsidRDefault="004769E9" w:rsidP="00EE4306">
            <w:pPr>
              <w:rPr>
                <w:lang w:val="en-US"/>
              </w:rPr>
            </w:pPr>
            <w:r w:rsidRPr="004857FB">
              <w:rPr>
                <w:lang w:val="en-US"/>
              </w:rPr>
              <w:t>4.</w:t>
            </w:r>
            <w:r w:rsidR="00F463CB" w:rsidRPr="004857FB">
              <w:rPr>
                <w:lang w:val="en-US"/>
              </w:rPr>
              <w:t xml:space="preserve"> Builds up </w:t>
            </w:r>
            <w:r w:rsidR="004857FB">
              <w:rPr>
                <w:lang w:val="en-US"/>
              </w:rPr>
              <w:t>an atmosphere of mutual trust</w:t>
            </w:r>
            <w:r w:rsidR="00F463CB" w:rsidRPr="004857FB">
              <w:rPr>
                <w:lang w:val="en-US"/>
              </w:rPr>
              <w:t xml:space="preserve">  </w:t>
            </w:r>
            <w:r w:rsidR="004857FB" w:rsidRPr="004857FB">
              <w:rPr>
                <w:lang w:val="en-US"/>
              </w:rPr>
              <w:t xml:space="preserve">throughout the entire </w:t>
            </w:r>
            <w:r w:rsidR="004857FB">
              <w:rPr>
                <w:lang w:val="en-US"/>
              </w:rPr>
              <w:t xml:space="preserve">course of </w:t>
            </w:r>
            <w:r w:rsidR="004857FB" w:rsidRPr="004857FB">
              <w:rPr>
                <w:lang w:val="en-US"/>
              </w:rPr>
              <w:t>treatment</w:t>
            </w:r>
            <w:r w:rsidR="004857FB">
              <w:rPr>
                <w:lang w:val="en-US"/>
              </w:rPr>
              <w:t>.</w:t>
            </w:r>
          </w:p>
          <w:p w:rsidR="004769E9" w:rsidRPr="006E3D82" w:rsidRDefault="004769E9" w:rsidP="006E3D82">
            <w:pPr>
              <w:rPr>
                <w:lang w:val="en-US"/>
              </w:rPr>
            </w:pPr>
            <w:r w:rsidRPr="006E3D82">
              <w:rPr>
                <w:lang w:val="en-US"/>
              </w:rPr>
              <w:t>5.</w:t>
            </w:r>
            <w:r w:rsidR="004857FB" w:rsidRPr="006E3D82">
              <w:rPr>
                <w:lang w:val="en-US"/>
              </w:rPr>
              <w:t xml:space="preserve"> Respects the patients’ rights, including: the right to protect personal data, the right to intimacy, the right to be informed about </w:t>
            </w:r>
            <w:r w:rsidR="006E3D82" w:rsidRPr="006E3D82">
              <w:rPr>
                <w:lang w:val="en-US"/>
              </w:rPr>
              <w:t xml:space="preserve">the state of health, the right to make a </w:t>
            </w:r>
            <w:r w:rsidR="006E3D82">
              <w:rPr>
                <w:lang w:val="en-US"/>
              </w:rPr>
              <w:t xml:space="preserve">conscious </w:t>
            </w:r>
            <w:r w:rsidR="006E3D82" w:rsidRPr="006E3D82">
              <w:rPr>
                <w:lang w:val="en-US"/>
              </w:rPr>
              <w:t>consent to be treated o</w:t>
            </w:r>
            <w:r w:rsidR="006E3D82">
              <w:rPr>
                <w:lang w:val="en-US"/>
              </w:rPr>
              <w:t xml:space="preserve">r not to be treated and the right to a dignified death. </w:t>
            </w:r>
            <w:r w:rsidR="006E3D82" w:rsidRPr="006E3D82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4769E9" w:rsidRPr="00622C2F" w:rsidRDefault="004769E9" w:rsidP="00EE4306">
            <w:pPr>
              <w:jc w:val="center"/>
            </w:pPr>
            <w:r w:rsidRPr="00622C2F">
              <w:t>B.U2</w:t>
            </w: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 w:rsidRPr="00622C2F">
              <w:t>D.U2</w:t>
            </w: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 w:rsidRPr="00622C2F">
              <w:t>D.U3</w:t>
            </w: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 w:rsidRPr="00622C2F">
              <w:t>D.U4</w:t>
            </w: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</w:p>
          <w:p w:rsidR="004769E9" w:rsidRPr="00622C2F" w:rsidRDefault="004769E9" w:rsidP="00EE4306">
            <w:pPr>
              <w:jc w:val="center"/>
            </w:pPr>
            <w:r w:rsidRPr="00622C2F">
              <w:t>D.U14</w:t>
            </w:r>
          </w:p>
        </w:tc>
        <w:tc>
          <w:tcPr>
            <w:tcW w:w="2410" w:type="dxa"/>
            <w:gridSpan w:val="5"/>
          </w:tcPr>
          <w:p w:rsidR="004769E9" w:rsidRPr="0047089B" w:rsidRDefault="004769E9" w:rsidP="00EE4306">
            <w:pPr>
              <w:jc w:val="center"/>
            </w:pPr>
            <w:r>
              <w:t>TEST</w:t>
            </w:r>
          </w:p>
        </w:tc>
        <w:tc>
          <w:tcPr>
            <w:tcW w:w="850" w:type="dxa"/>
            <w:gridSpan w:val="2"/>
          </w:tcPr>
          <w:p w:rsidR="004769E9" w:rsidRPr="0047089B" w:rsidRDefault="004769E9" w:rsidP="00EE4306">
            <w:r>
              <w:t>S</w:t>
            </w:r>
          </w:p>
        </w:tc>
      </w:tr>
      <w:tr w:rsidR="004769E9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Pr="00643110" w:rsidRDefault="004769E9" w:rsidP="00643110">
            <w:pPr>
              <w:rPr>
                <w:lang w:val="en-GB"/>
              </w:rPr>
            </w:pPr>
            <w:r w:rsidRPr="004769E9">
              <w:t xml:space="preserve">  </w:t>
            </w:r>
            <w:r w:rsidRPr="002F593D">
              <w:rPr>
                <w:lang w:val="en-GB"/>
              </w:rPr>
              <w:t>*e.g.</w:t>
            </w:r>
            <w:r>
              <w:rPr>
                <w:lang w:val="en-GB"/>
              </w:rPr>
              <w:t>:</w:t>
            </w:r>
            <w:r w:rsidRPr="002F593D">
              <w:rPr>
                <w:lang w:val="en-GB"/>
              </w:rPr>
              <w:t xml:space="preserve"> test, presentation, oral response, essay, report, colloquium, oral examination, written examination, practical examination;</w:t>
            </w:r>
          </w:p>
          <w:p w:rsidR="004769E9" w:rsidRPr="00643110" w:rsidRDefault="004769E9" w:rsidP="00BE2F06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** L- lecture; S- seminar; C- class; EL- e-learning; </w:t>
            </w:r>
          </w:p>
        </w:tc>
      </w:tr>
      <w:tr w:rsidR="004769E9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Pr="00643110" w:rsidRDefault="004769E9" w:rsidP="00BE2F06">
            <w:pPr>
              <w:rPr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Student</w:t>
            </w:r>
            <w:r>
              <w:rPr>
                <w:b/>
                <w:bCs/>
                <w:sz w:val="22"/>
                <w:szCs w:val="22"/>
                <w:lang w:val="en-GB"/>
              </w:rPr>
              <w:t>’s</w:t>
            </w:r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 work input (ECTS points)</w:t>
            </w:r>
          </w:p>
        </w:tc>
      </w:tr>
      <w:tr w:rsidR="004769E9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Pr="00643110" w:rsidRDefault="004769E9" w:rsidP="00BE2F06">
            <w:pPr>
              <w:rPr>
                <w:bCs/>
                <w:sz w:val="22"/>
                <w:szCs w:val="22"/>
                <w:lang w:val="en-GB"/>
              </w:rPr>
            </w:pPr>
            <w:r w:rsidRPr="00643110">
              <w:rPr>
                <w:bCs/>
                <w:sz w:val="22"/>
                <w:szCs w:val="22"/>
                <w:lang w:val="en-GB"/>
              </w:rPr>
              <w:t>Lessons on-site (hrs.)</w:t>
            </w:r>
            <w:r w:rsidR="006E3D82">
              <w:rPr>
                <w:bCs/>
                <w:sz w:val="22"/>
                <w:szCs w:val="22"/>
                <w:lang w:val="en-GB"/>
              </w:rPr>
              <w:t xml:space="preserve"> 20</w:t>
            </w:r>
          </w:p>
        </w:tc>
      </w:tr>
      <w:tr w:rsidR="004769E9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Pr="00643110" w:rsidRDefault="004769E9" w:rsidP="00BE2F06">
            <w:pPr>
              <w:rPr>
                <w:bCs/>
                <w:sz w:val="22"/>
                <w:szCs w:val="22"/>
                <w:lang w:val="en-GB"/>
              </w:rPr>
            </w:pPr>
            <w:r w:rsidRPr="00643110">
              <w:rPr>
                <w:bCs/>
                <w:sz w:val="22"/>
                <w:szCs w:val="22"/>
                <w:lang w:val="en-GB"/>
              </w:rPr>
              <w:t>Own work (hrs.)</w:t>
            </w:r>
            <w:r w:rsidR="006E3D82">
              <w:rPr>
                <w:bCs/>
                <w:sz w:val="22"/>
                <w:szCs w:val="22"/>
                <w:lang w:val="en-GB"/>
              </w:rPr>
              <w:t xml:space="preserve"> 6</w:t>
            </w:r>
          </w:p>
        </w:tc>
      </w:tr>
      <w:tr w:rsidR="004769E9" w:rsidRPr="00643110">
        <w:trPr>
          <w:gridAfter w:val="1"/>
          <w:wAfter w:w="39" w:type="dxa"/>
        </w:trPr>
        <w:tc>
          <w:tcPr>
            <w:tcW w:w="4242" w:type="dxa"/>
            <w:gridSpan w:val="5"/>
          </w:tcPr>
          <w:p w:rsidR="004769E9" w:rsidRPr="00643110" w:rsidRDefault="004769E9" w:rsidP="00BE2F06">
            <w:pPr>
              <w:rPr>
                <w:lang w:val="en-GB"/>
              </w:rPr>
            </w:pPr>
            <w:r w:rsidRPr="00643110">
              <w:rPr>
                <w:sz w:val="22"/>
                <w:szCs w:val="22"/>
                <w:lang w:val="en-GB"/>
              </w:rPr>
              <w:t>Summary of</w:t>
            </w:r>
            <w:r>
              <w:rPr>
                <w:sz w:val="22"/>
                <w:szCs w:val="22"/>
                <w:lang w:val="en-GB"/>
              </w:rPr>
              <w:t xml:space="preserve"> the</w:t>
            </w:r>
            <w:r w:rsidRPr="00643110">
              <w:rPr>
                <w:sz w:val="22"/>
                <w:szCs w:val="22"/>
                <w:lang w:val="en-GB"/>
              </w:rPr>
              <w:t xml:space="preserve"> student</w:t>
            </w:r>
            <w:r>
              <w:rPr>
                <w:sz w:val="22"/>
                <w:szCs w:val="22"/>
                <w:lang w:val="en-GB"/>
              </w:rPr>
              <w:t>’s</w:t>
            </w:r>
            <w:r w:rsidRPr="00643110">
              <w:rPr>
                <w:sz w:val="22"/>
                <w:szCs w:val="22"/>
                <w:lang w:val="en-GB"/>
              </w:rPr>
              <w:t xml:space="preserve"> workload</w:t>
            </w:r>
          </w:p>
        </w:tc>
        <w:tc>
          <w:tcPr>
            <w:tcW w:w="6198" w:type="dxa"/>
            <w:gridSpan w:val="13"/>
          </w:tcPr>
          <w:p w:rsidR="004769E9" w:rsidRPr="00643110" w:rsidRDefault="006E3D82" w:rsidP="00BE2F06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</w:tr>
      <w:tr w:rsidR="004769E9" w:rsidRPr="00643110">
        <w:trPr>
          <w:gridAfter w:val="1"/>
          <w:wAfter w:w="39" w:type="dxa"/>
        </w:trPr>
        <w:tc>
          <w:tcPr>
            <w:tcW w:w="4242" w:type="dxa"/>
            <w:gridSpan w:val="5"/>
          </w:tcPr>
          <w:p w:rsidR="004769E9" w:rsidRPr="00643110" w:rsidRDefault="004769E9" w:rsidP="00BE2F06">
            <w:pPr>
              <w:rPr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ECTS </w:t>
            </w:r>
            <w:r>
              <w:rPr>
                <w:b/>
                <w:bCs/>
                <w:sz w:val="22"/>
                <w:szCs w:val="22"/>
                <w:lang w:val="en-GB"/>
              </w:rPr>
              <w:t>points per</w:t>
            </w:r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 subject</w:t>
            </w:r>
          </w:p>
        </w:tc>
        <w:tc>
          <w:tcPr>
            <w:tcW w:w="6198" w:type="dxa"/>
            <w:gridSpan w:val="13"/>
          </w:tcPr>
          <w:p w:rsidR="004769E9" w:rsidRPr="00643110" w:rsidRDefault="006E3D82" w:rsidP="00BE2F06">
            <w:pPr>
              <w:rPr>
                <w:lang w:val="en-GB"/>
              </w:rPr>
            </w:pPr>
            <w:r>
              <w:rPr>
                <w:lang w:val="en-GB"/>
              </w:rPr>
              <w:t>1,5</w:t>
            </w:r>
          </w:p>
        </w:tc>
      </w:tr>
      <w:tr w:rsidR="004769E9" w:rsidRPr="00A6590E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Pr="00AF470C" w:rsidRDefault="004769E9" w:rsidP="006E3D8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AF470C">
              <w:rPr>
                <w:b/>
                <w:bCs/>
                <w:sz w:val="22"/>
                <w:szCs w:val="22"/>
                <w:lang w:val="en-US"/>
              </w:rPr>
              <w:t xml:space="preserve">Subject of class: </w:t>
            </w:r>
          </w:p>
          <w:p w:rsidR="00A6590E" w:rsidRPr="00AF470C" w:rsidRDefault="006E3D82" w:rsidP="006E3D8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F470C">
              <w:rPr>
                <w:sz w:val="22"/>
                <w:szCs w:val="22"/>
                <w:lang w:val="en-US"/>
              </w:rPr>
              <w:t>1.</w:t>
            </w:r>
            <w:r w:rsidR="00DC781C" w:rsidRPr="00AF470C">
              <w:rPr>
                <w:lang w:val="en-US"/>
              </w:rPr>
              <w:t xml:space="preserve"> </w:t>
            </w:r>
            <w:r w:rsidR="00DC781C" w:rsidRPr="00AF470C">
              <w:rPr>
                <w:sz w:val="22"/>
                <w:szCs w:val="22"/>
                <w:lang w:val="en-US"/>
              </w:rPr>
              <w:t xml:space="preserve">Malignant neoplasms as a medical and social problem. Epidemiological measures. An outline of cancer epidemiology. Results of cancer treatment.  </w:t>
            </w:r>
            <w:r w:rsidR="00A6590E" w:rsidRPr="00AF470C">
              <w:rPr>
                <w:sz w:val="22"/>
                <w:szCs w:val="22"/>
                <w:lang w:val="en-US"/>
              </w:rPr>
              <w:t>Polish anti-cancer programs and procedures.</w:t>
            </w:r>
          </w:p>
          <w:p w:rsidR="006E3D82" w:rsidRPr="00AF470C" w:rsidRDefault="006E3D82" w:rsidP="006E3D8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F470C">
              <w:rPr>
                <w:sz w:val="22"/>
                <w:szCs w:val="22"/>
                <w:lang w:val="en-US"/>
              </w:rPr>
              <w:t>2.</w:t>
            </w:r>
            <w:r w:rsidR="00A6590E" w:rsidRPr="00AF470C">
              <w:rPr>
                <w:sz w:val="22"/>
                <w:szCs w:val="22"/>
                <w:lang w:val="en-US"/>
              </w:rPr>
              <w:t xml:space="preserve"> Primary prophylaxis of cancer. Screening programs. Paraneoplastic syndromes. </w:t>
            </w:r>
          </w:p>
          <w:p w:rsidR="00A6590E" w:rsidRPr="00AF470C" w:rsidRDefault="006E3D82" w:rsidP="006E3D8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F470C">
              <w:rPr>
                <w:sz w:val="22"/>
                <w:szCs w:val="22"/>
                <w:lang w:val="en-US"/>
              </w:rPr>
              <w:t>3.</w:t>
            </w:r>
            <w:r w:rsidR="00A6590E" w:rsidRPr="00AF470C">
              <w:rPr>
                <w:sz w:val="22"/>
                <w:szCs w:val="22"/>
                <w:lang w:val="en-US"/>
              </w:rPr>
              <w:t xml:space="preserve"> Early symptoms of cancer diseases. “Oncological vigilance”. The role of GP in diagnosing cancer. Diagnosing </w:t>
            </w:r>
            <w:r w:rsidR="00A6590E" w:rsidRPr="00AF470C">
              <w:rPr>
                <w:sz w:val="22"/>
                <w:szCs w:val="22"/>
                <w:lang w:val="en-US"/>
              </w:rPr>
              <w:lastRenderedPageBreak/>
              <w:t>and staging cancer (</w:t>
            </w:r>
            <w:proofErr w:type="spellStart"/>
            <w:r w:rsidR="00A6590E" w:rsidRPr="00AF470C">
              <w:rPr>
                <w:sz w:val="22"/>
                <w:szCs w:val="22"/>
                <w:lang w:val="en-US"/>
              </w:rPr>
              <w:t>cTNM</w:t>
            </w:r>
            <w:proofErr w:type="spellEnd"/>
            <w:r w:rsidR="00A6590E" w:rsidRPr="00AF470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6590E" w:rsidRPr="00AF470C">
              <w:rPr>
                <w:sz w:val="22"/>
                <w:szCs w:val="22"/>
                <w:lang w:val="en-US"/>
              </w:rPr>
              <w:t>pTNM</w:t>
            </w:r>
            <w:proofErr w:type="spellEnd"/>
            <w:r w:rsidR="00A6590E" w:rsidRPr="00AF470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6590E" w:rsidRPr="00AF470C">
              <w:rPr>
                <w:sz w:val="22"/>
                <w:szCs w:val="22"/>
                <w:lang w:val="en-US"/>
              </w:rPr>
              <w:t>yTNM</w:t>
            </w:r>
            <w:proofErr w:type="spellEnd"/>
            <w:r w:rsidR="00A6590E" w:rsidRPr="00AF470C">
              <w:rPr>
                <w:sz w:val="22"/>
                <w:szCs w:val="22"/>
                <w:lang w:val="en-US"/>
              </w:rPr>
              <w:t xml:space="preserve">, FIGO). </w:t>
            </w:r>
          </w:p>
          <w:p w:rsidR="006E3D82" w:rsidRPr="00AF470C" w:rsidRDefault="006E3D82" w:rsidP="00A6590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F470C">
              <w:rPr>
                <w:sz w:val="22"/>
                <w:szCs w:val="22"/>
                <w:lang w:val="en-US"/>
              </w:rPr>
              <w:t>5.</w:t>
            </w:r>
            <w:r w:rsidR="00A6590E" w:rsidRPr="00AF470C">
              <w:rPr>
                <w:sz w:val="22"/>
                <w:szCs w:val="22"/>
                <w:lang w:val="en-US"/>
              </w:rPr>
              <w:t xml:space="preserve"> Supportive treatment in oncology and quality o</w:t>
            </w:r>
            <w:r w:rsidR="00D75DEF">
              <w:rPr>
                <w:sz w:val="22"/>
                <w:szCs w:val="22"/>
                <w:lang w:val="en-US"/>
              </w:rPr>
              <w:t>f</w:t>
            </w:r>
            <w:r w:rsidR="00A6590E" w:rsidRPr="00AF470C">
              <w:rPr>
                <w:sz w:val="22"/>
                <w:szCs w:val="22"/>
                <w:lang w:val="en-US"/>
              </w:rPr>
              <w:t xml:space="preserve"> life issue.</w:t>
            </w:r>
            <w:r w:rsidR="009B7792">
              <w:rPr>
                <w:sz w:val="22"/>
                <w:szCs w:val="22"/>
                <w:lang w:val="en-US"/>
              </w:rPr>
              <w:t xml:space="preserve"> </w:t>
            </w:r>
            <w:r w:rsidR="00A6590E" w:rsidRPr="00AF470C">
              <w:rPr>
                <w:sz w:val="22"/>
                <w:szCs w:val="22"/>
                <w:lang w:val="en-US"/>
              </w:rPr>
              <w:t>Psychological aspects of cancer diseases.</w:t>
            </w:r>
          </w:p>
        </w:tc>
      </w:tr>
      <w:tr w:rsidR="004769E9" w:rsidRPr="00A6590E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Default="004769E9" w:rsidP="00BE2F0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F470C">
              <w:rPr>
                <w:b/>
                <w:bCs/>
                <w:sz w:val="22"/>
                <w:szCs w:val="22"/>
                <w:lang w:val="en-US"/>
              </w:rPr>
              <w:lastRenderedPageBreak/>
              <w:t>Primary and secondary sources (max. 3 items each</w:t>
            </w:r>
            <w:r w:rsidR="00A76DB1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:rsidR="00A76DB1" w:rsidRPr="00C50E89" w:rsidRDefault="00A76DB1" w:rsidP="00A76DB1">
            <w:pPr>
              <w:numPr>
                <w:ilvl w:val="0"/>
                <w:numId w:val="1"/>
              </w:numPr>
              <w:rPr>
                <w:rFonts w:eastAsia="Arial Unicode MS"/>
                <w:lang w:val="en-US"/>
              </w:rPr>
            </w:pPr>
            <w:r w:rsidRPr="00C50E89">
              <w:rPr>
                <w:lang w:val="en-US"/>
              </w:rPr>
              <w:t>Oxford Handbook of Oncology</w:t>
            </w:r>
          </w:p>
          <w:p w:rsidR="00A76DB1" w:rsidRPr="00C50E89" w:rsidRDefault="00A76DB1" w:rsidP="00A76DB1">
            <w:pPr>
              <w:numPr>
                <w:ilvl w:val="0"/>
                <w:numId w:val="1"/>
              </w:numPr>
              <w:rPr>
                <w:rFonts w:eastAsia="Arial Unicode MS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C50E89">
                  <w:rPr>
                    <w:lang w:val="en-US"/>
                  </w:rPr>
                  <w:t>Washington</w:t>
                </w:r>
              </w:smartTag>
            </w:smartTag>
            <w:r w:rsidRPr="00C50E89">
              <w:rPr>
                <w:lang w:val="en-US"/>
              </w:rPr>
              <w:t xml:space="preserve"> Manual Of Oncology</w:t>
            </w:r>
          </w:p>
          <w:p w:rsidR="00A76DB1" w:rsidRPr="00A76DB1" w:rsidRDefault="00A76DB1" w:rsidP="00A76DB1">
            <w:pPr>
              <w:numPr>
                <w:ilvl w:val="0"/>
                <w:numId w:val="1"/>
              </w:numPr>
              <w:rPr>
                <w:rFonts w:eastAsia="Arial Unicode MS"/>
                <w:lang w:val="en-US"/>
              </w:rPr>
            </w:pPr>
            <w:proofErr w:type="spellStart"/>
            <w:r w:rsidRPr="00C50E89">
              <w:rPr>
                <w:sz w:val="22"/>
                <w:lang w:val="en-US"/>
              </w:rPr>
              <w:t>DeVita</w:t>
            </w:r>
            <w:proofErr w:type="spellEnd"/>
            <w:r w:rsidRPr="00C50E89">
              <w:rPr>
                <w:sz w:val="22"/>
                <w:lang w:val="en-US"/>
              </w:rPr>
              <w:t xml:space="preserve">, Hellman and </w:t>
            </w:r>
            <w:smartTag w:uri="urn:schemas-microsoft-com:office:smarttags" w:element="place">
              <w:smartTag w:uri="urn:schemas-microsoft-com:office:smarttags" w:element="City">
                <w:r w:rsidRPr="00C50E89">
                  <w:rPr>
                    <w:sz w:val="22"/>
                    <w:lang w:val="en-US"/>
                  </w:rPr>
                  <w:t>Rosenberg</w:t>
                </w:r>
              </w:smartTag>
            </w:smartTag>
            <w:r w:rsidRPr="00C50E89">
              <w:rPr>
                <w:sz w:val="22"/>
                <w:lang w:val="en-US"/>
              </w:rPr>
              <w:t xml:space="preserve">’s Cancer: Principles and Practice of Oncology Review by </w:t>
            </w:r>
            <w:proofErr w:type="spellStart"/>
            <w:r w:rsidRPr="00C50E89">
              <w:rPr>
                <w:sz w:val="22"/>
                <w:lang w:val="en-US"/>
              </w:rPr>
              <w:t>Ramaswamy</w:t>
            </w:r>
            <w:proofErr w:type="spellEnd"/>
            <w:r w:rsidRPr="00C50E89">
              <w:rPr>
                <w:sz w:val="22"/>
                <w:lang w:val="en-US"/>
              </w:rPr>
              <w:t xml:space="preserve"> </w:t>
            </w:r>
            <w:proofErr w:type="spellStart"/>
            <w:r w:rsidRPr="00C50E89">
              <w:rPr>
                <w:sz w:val="22"/>
                <w:lang w:val="en-US"/>
              </w:rPr>
              <w:t>Govindan</w:t>
            </w:r>
            <w:proofErr w:type="spellEnd"/>
            <w:r w:rsidRPr="00C50E89">
              <w:rPr>
                <w:sz w:val="22"/>
                <w:lang w:val="en-US"/>
              </w:rPr>
              <w:t xml:space="preserve"> M; Lippincott Williams &amp; Wilkins Publishers</w:t>
            </w:r>
            <w:r w:rsidRPr="00C50E89">
              <w:rPr>
                <w:lang w:val="en-US"/>
              </w:rPr>
              <w:t xml:space="preserve"> </w:t>
            </w:r>
          </w:p>
          <w:p w:rsidR="00A76DB1" w:rsidRPr="00A76DB1" w:rsidRDefault="00A76DB1" w:rsidP="00BE2F06">
            <w:pPr>
              <w:numPr>
                <w:ilvl w:val="0"/>
                <w:numId w:val="1"/>
              </w:numPr>
              <w:rPr>
                <w:rFonts w:eastAsia="Arial Unicode MS"/>
                <w:lang w:val="en-US"/>
              </w:rPr>
            </w:pPr>
            <w:proofErr w:type="spellStart"/>
            <w:r w:rsidRPr="00C50E89">
              <w:rPr>
                <w:lang w:val="en-US"/>
              </w:rPr>
              <w:t>DeVita</w:t>
            </w:r>
            <w:proofErr w:type="spellEnd"/>
            <w:r w:rsidRPr="00C50E89">
              <w:rPr>
                <w:lang w:val="en-US"/>
              </w:rPr>
              <w:t xml:space="preserve">, Hellman and </w:t>
            </w:r>
            <w:proofErr w:type="spellStart"/>
            <w:r w:rsidRPr="00C50E89">
              <w:rPr>
                <w:lang w:val="en-US"/>
              </w:rPr>
              <w:t>Ropsenberg’s</w:t>
            </w:r>
            <w:proofErr w:type="spellEnd"/>
            <w:r w:rsidRPr="00C50E89">
              <w:rPr>
                <w:lang w:val="en-US"/>
              </w:rPr>
              <w:t xml:space="preserve"> Cancer: Principles and Practice of Oncology Review by </w:t>
            </w:r>
            <w:proofErr w:type="spellStart"/>
            <w:r w:rsidRPr="00C50E89">
              <w:rPr>
                <w:lang w:val="en-US"/>
              </w:rPr>
              <w:t>Ramaswamy</w:t>
            </w:r>
            <w:proofErr w:type="spellEnd"/>
            <w:r w:rsidRPr="00C50E89">
              <w:rPr>
                <w:lang w:val="en-US"/>
              </w:rPr>
              <w:t xml:space="preserve"> </w:t>
            </w:r>
            <w:proofErr w:type="spellStart"/>
            <w:r w:rsidRPr="00C50E89">
              <w:rPr>
                <w:lang w:val="en-US"/>
              </w:rPr>
              <w:t>Govindan</w:t>
            </w:r>
            <w:proofErr w:type="spellEnd"/>
            <w:r w:rsidRPr="00C50E89">
              <w:rPr>
                <w:lang w:val="en-US"/>
              </w:rPr>
              <w:t xml:space="preserve"> M; Lippincott Williams &amp; Wilkins Publishers</w:t>
            </w:r>
          </w:p>
        </w:tc>
      </w:tr>
      <w:tr w:rsidR="004769E9" w:rsidRPr="00643110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Pr="00AF470C" w:rsidRDefault="004769E9" w:rsidP="00643110">
            <w:pPr>
              <w:rPr>
                <w:sz w:val="22"/>
                <w:szCs w:val="22"/>
                <w:lang w:val="en-US"/>
              </w:rPr>
            </w:pPr>
            <w:r w:rsidRPr="00AF470C">
              <w:rPr>
                <w:b/>
                <w:bCs/>
                <w:sz w:val="22"/>
                <w:szCs w:val="22"/>
                <w:lang w:val="en-US"/>
              </w:rPr>
              <w:t>Requirements for teaching resources</w:t>
            </w:r>
            <w:r w:rsidR="00AF470C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4769E9" w:rsidRPr="00AF470C" w:rsidRDefault="00A6590E" w:rsidP="00BE2F06">
            <w:pPr>
              <w:rPr>
                <w:lang w:val="en-US"/>
              </w:rPr>
            </w:pPr>
            <w:r w:rsidRPr="00AF470C">
              <w:rPr>
                <w:lang w:val="en-US"/>
              </w:rPr>
              <w:t xml:space="preserve">Computer,  multimedia projector, </w:t>
            </w:r>
            <w:proofErr w:type="spellStart"/>
            <w:r w:rsidRPr="00AF470C">
              <w:rPr>
                <w:lang w:val="en-US"/>
              </w:rPr>
              <w:t>fantoms</w:t>
            </w:r>
            <w:proofErr w:type="spellEnd"/>
            <w:r w:rsidRPr="00AF470C">
              <w:rPr>
                <w:lang w:val="en-US"/>
              </w:rPr>
              <w:t>.</w:t>
            </w:r>
          </w:p>
        </w:tc>
      </w:tr>
      <w:tr w:rsidR="004769E9" w:rsidRPr="00A6590E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Default="004769E9" w:rsidP="00A6590E">
            <w:pPr>
              <w:rPr>
                <w:rFonts w:ascii="Calibri" w:hAnsi="Calibri"/>
                <w:lang w:val="en-US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Conditions for completin</w:t>
            </w:r>
            <w:r>
              <w:rPr>
                <w:b/>
                <w:bCs/>
                <w:sz w:val="22"/>
                <w:szCs w:val="22"/>
                <w:lang w:val="en-GB"/>
              </w:rPr>
              <w:t>g</w:t>
            </w:r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the</w:t>
            </w:r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F593D">
              <w:rPr>
                <w:b/>
                <w:bCs/>
                <w:sz w:val="22"/>
                <w:szCs w:val="22"/>
                <w:lang w:val="en-GB"/>
              </w:rPr>
              <w:t>course</w:t>
            </w:r>
            <w:r w:rsidRPr="002F593D">
              <w:rPr>
                <w:bCs/>
                <w:sz w:val="22"/>
                <w:szCs w:val="22"/>
                <w:lang w:val="en-GB"/>
              </w:rPr>
              <w:t>:</w:t>
            </w:r>
            <w:r w:rsidRPr="002F593D">
              <w:rPr>
                <w:rFonts w:ascii="Calibri" w:hAnsi="Calibri"/>
                <w:lang w:val="en-US"/>
              </w:rPr>
              <w:t xml:space="preserve"> </w:t>
            </w:r>
          </w:p>
          <w:p w:rsidR="00A6590E" w:rsidRPr="00A6590E" w:rsidRDefault="00A6590E" w:rsidP="00A6590E">
            <w:pPr>
              <w:rPr>
                <w:lang w:val="en-US"/>
              </w:rPr>
            </w:pPr>
            <w:r w:rsidRPr="00A6590E">
              <w:rPr>
                <w:lang w:val="en-US"/>
              </w:rPr>
              <w:t>Presence in accordance with the studies regulations.</w:t>
            </w:r>
          </w:p>
          <w:p w:rsidR="00A6590E" w:rsidRPr="00A6590E" w:rsidRDefault="00A6590E" w:rsidP="00A6590E">
            <w:pPr>
              <w:rPr>
                <w:lang w:val="en-US"/>
              </w:rPr>
            </w:pPr>
            <w:r w:rsidRPr="00A6590E">
              <w:rPr>
                <w:lang w:val="en-US"/>
              </w:rPr>
              <w:t>Test exam: multiple choice, multiple answer and matching response.</w:t>
            </w:r>
          </w:p>
          <w:p w:rsidR="00A6590E" w:rsidRPr="00A6590E" w:rsidRDefault="00A6590E" w:rsidP="00A6590E">
            <w:pPr>
              <w:rPr>
                <w:bCs/>
                <w:sz w:val="22"/>
                <w:szCs w:val="22"/>
                <w:lang w:val="en-US"/>
              </w:rPr>
            </w:pPr>
            <w:r w:rsidRPr="00A6590E">
              <w:rPr>
                <w:lang w:val="en-US"/>
              </w:rPr>
              <w:t>60% of right answers to pass.</w:t>
            </w:r>
          </w:p>
        </w:tc>
      </w:tr>
      <w:tr w:rsidR="004769E9" w:rsidRPr="00A6590E">
        <w:trPr>
          <w:gridAfter w:val="1"/>
          <w:wAfter w:w="39" w:type="dxa"/>
        </w:trPr>
        <w:tc>
          <w:tcPr>
            <w:tcW w:w="10440" w:type="dxa"/>
            <w:gridSpan w:val="18"/>
          </w:tcPr>
          <w:p w:rsidR="004769E9" w:rsidRPr="00AF470C" w:rsidRDefault="004769E9" w:rsidP="00BE2F06">
            <w:pPr>
              <w:rPr>
                <w:lang w:val="en-US"/>
              </w:rPr>
            </w:pPr>
          </w:p>
        </w:tc>
      </w:tr>
      <w:tr w:rsidR="004769E9" w:rsidRPr="00672EFA">
        <w:trPr>
          <w:gridAfter w:val="1"/>
          <w:wAfter w:w="39" w:type="dxa"/>
        </w:trPr>
        <w:tc>
          <w:tcPr>
            <w:tcW w:w="3250" w:type="dxa"/>
            <w:gridSpan w:val="4"/>
          </w:tcPr>
          <w:p w:rsidR="004769E9" w:rsidRPr="00AF470C" w:rsidRDefault="004769E9" w:rsidP="005D42EE">
            <w:pPr>
              <w:rPr>
                <w:b/>
                <w:lang w:val="en-US"/>
              </w:rPr>
            </w:pPr>
            <w:r w:rsidRPr="00AF470C">
              <w:rPr>
                <w:b/>
                <w:lang w:val="en-US"/>
              </w:rPr>
              <w:t>Grade:</w:t>
            </w:r>
          </w:p>
        </w:tc>
        <w:tc>
          <w:tcPr>
            <w:tcW w:w="7190" w:type="dxa"/>
            <w:gridSpan w:val="14"/>
          </w:tcPr>
          <w:p w:rsidR="004769E9" w:rsidRPr="00AF470C" w:rsidRDefault="004769E9" w:rsidP="005D42EE">
            <w:pPr>
              <w:jc w:val="center"/>
              <w:rPr>
                <w:b/>
                <w:lang w:val="en-US"/>
              </w:rPr>
            </w:pPr>
            <w:r w:rsidRPr="00AF470C">
              <w:rPr>
                <w:b/>
                <w:lang w:val="en-US"/>
              </w:rPr>
              <w:t>Criteria</w:t>
            </w:r>
          </w:p>
        </w:tc>
      </w:tr>
      <w:tr w:rsidR="00A6590E" w:rsidRPr="00672EFA">
        <w:trPr>
          <w:gridAfter w:val="1"/>
          <w:wAfter w:w="39" w:type="dxa"/>
        </w:trPr>
        <w:tc>
          <w:tcPr>
            <w:tcW w:w="3250" w:type="dxa"/>
            <w:gridSpan w:val="4"/>
          </w:tcPr>
          <w:p w:rsidR="00A6590E" w:rsidRPr="00AF470C" w:rsidRDefault="00A6590E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Credit</w:t>
            </w:r>
          </w:p>
        </w:tc>
        <w:tc>
          <w:tcPr>
            <w:tcW w:w="7190" w:type="dxa"/>
            <w:gridSpan w:val="14"/>
          </w:tcPr>
          <w:p w:rsidR="00A6590E" w:rsidRPr="00AF470C" w:rsidRDefault="00A6590E" w:rsidP="005D42EE">
            <w:pPr>
              <w:jc w:val="center"/>
              <w:rPr>
                <w:lang w:val="en-US"/>
              </w:rPr>
            </w:pPr>
            <w:r w:rsidRPr="00AF470C">
              <w:rPr>
                <w:lang w:val="en-US"/>
              </w:rPr>
              <w:t>60% of right answers</w:t>
            </w:r>
          </w:p>
        </w:tc>
      </w:tr>
      <w:tr w:rsidR="004769E9" w:rsidRPr="00A175EF">
        <w:trPr>
          <w:gridAfter w:val="1"/>
          <w:wAfter w:w="39" w:type="dxa"/>
        </w:trPr>
        <w:tc>
          <w:tcPr>
            <w:tcW w:w="2116" w:type="dxa"/>
            <w:gridSpan w:val="2"/>
            <w:tcBorders>
              <w:right w:val="nil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 xml:space="preserve">Very good 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(5.0)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</w:tcBorders>
          </w:tcPr>
          <w:p w:rsidR="004769E9" w:rsidRPr="00AF470C" w:rsidRDefault="00A6590E" w:rsidP="00A6590E">
            <w:pPr>
              <w:jc w:val="center"/>
              <w:rPr>
                <w:lang w:val="en-US"/>
              </w:rPr>
            </w:pPr>
            <w:r w:rsidRPr="00AF470C">
              <w:rPr>
                <w:lang w:val="en-US"/>
              </w:rPr>
              <w:t>Does not apply</w:t>
            </w:r>
          </w:p>
        </w:tc>
      </w:tr>
      <w:tr w:rsidR="004769E9" w:rsidRPr="00A175EF">
        <w:trPr>
          <w:gridAfter w:val="1"/>
          <w:wAfter w:w="39" w:type="dxa"/>
        </w:trPr>
        <w:tc>
          <w:tcPr>
            <w:tcW w:w="2116" w:type="dxa"/>
            <w:gridSpan w:val="2"/>
            <w:tcBorders>
              <w:right w:val="nil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Good plus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(4.5)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</w:tcBorders>
          </w:tcPr>
          <w:p w:rsidR="004769E9" w:rsidRPr="00AF470C" w:rsidRDefault="00AF470C" w:rsidP="00A6590E">
            <w:pPr>
              <w:jc w:val="center"/>
              <w:rPr>
                <w:lang w:val="en-US"/>
              </w:rPr>
            </w:pPr>
            <w:r w:rsidRPr="00AF470C">
              <w:rPr>
                <w:lang w:val="en-US"/>
              </w:rPr>
              <w:t>Does not apply</w:t>
            </w:r>
          </w:p>
        </w:tc>
      </w:tr>
      <w:tr w:rsidR="004769E9" w:rsidRPr="00A175EF">
        <w:trPr>
          <w:gridAfter w:val="1"/>
          <w:wAfter w:w="39" w:type="dxa"/>
        </w:trPr>
        <w:tc>
          <w:tcPr>
            <w:tcW w:w="2116" w:type="dxa"/>
            <w:gridSpan w:val="2"/>
            <w:tcBorders>
              <w:right w:val="nil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Good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(4.0)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</w:tcBorders>
          </w:tcPr>
          <w:p w:rsidR="004769E9" w:rsidRPr="00AF470C" w:rsidRDefault="00AF470C" w:rsidP="00A6590E">
            <w:pPr>
              <w:jc w:val="center"/>
              <w:rPr>
                <w:lang w:val="en-US"/>
              </w:rPr>
            </w:pPr>
            <w:r w:rsidRPr="00AF470C">
              <w:rPr>
                <w:lang w:val="en-US"/>
              </w:rPr>
              <w:t>Does not apply</w:t>
            </w:r>
          </w:p>
        </w:tc>
      </w:tr>
      <w:tr w:rsidR="004769E9" w:rsidRPr="00A175EF">
        <w:trPr>
          <w:gridAfter w:val="1"/>
          <w:wAfter w:w="39" w:type="dxa"/>
        </w:trPr>
        <w:tc>
          <w:tcPr>
            <w:tcW w:w="2116" w:type="dxa"/>
            <w:gridSpan w:val="2"/>
            <w:tcBorders>
              <w:right w:val="nil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Sufficiently Good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(3.5)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</w:tcBorders>
          </w:tcPr>
          <w:p w:rsidR="004769E9" w:rsidRPr="00AF470C" w:rsidRDefault="00AF470C" w:rsidP="00A6590E">
            <w:pPr>
              <w:jc w:val="center"/>
              <w:rPr>
                <w:lang w:val="en-US"/>
              </w:rPr>
            </w:pPr>
            <w:r w:rsidRPr="00AF470C">
              <w:rPr>
                <w:lang w:val="en-US"/>
              </w:rPr>
              <w:t>Does not apply</w:t>
            </w:r>
          </w:p>
        </w:tc>
      </w:tr>
      <w:tr w:rsidR="004769E9" w:rsidRPr="00A175EF">
        <w:trPr>
          <w:gridAfter w:val="1"/>
          <w:wAfter w:w="39" w:type="dxa"/>
        </w:trPr>
        <w:tc>
          <w:tcPr>
            <w:tcW w:w="2116" w:type="dxa"/>
            <w:gridSpan w:val="2"/>
            <w:tcBorders>
              <w:right w:val="nil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Sufficient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</w:tcPr>
          <w:p w:rsidR="004769E9" w:rsidRPr="00AF470C" w:rsidRDefault="004769E9" w:rsidP="005D42EE">
            <w:pPr>
              <w:rPr>
                <w:lang w:val="en-US"/>
              </w:rPr>
            </w:pPr>
            <w:r w:rsidRPr="00AF470C">
              <w:rPr>
                <w:lang w:val="en-US"/>
              </w:rPr>
              <w:t>(3.0)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</w:tcBorders>
          </w:tcPr>
          <w:p w:rsidR="004769E9" w:rsidRPr="00AF470C" w:rsidRDefault="00AF470C" w:rsidP="00A6590E">
            <w:pPr>
              <w:jc w:val="center"/>
              <w:rPr>
                <w:lang w:val="en-US"/>
              </w:rPr>
            </w:pPr>
            <w:r w:rsidRPr="00AF470C">
              <w:rPr>
                <w:lang w:val="en-US"/>
              </w:rPr>
              <w:t>Does not apply</w:t>
            </w:r>
          </w:p>
        </w:tc>
      </w:tr>
    </w:tbl>
    <w:p w:rsidR="0022463F" w:rsidRPr="00B1526F" w:rsidRDefault="0022463F"/>
    <w:p w:rsidR="0022463F" w:rsidRPr="00B1526F" w:rsidRDefault="0022463F"/>
    <w:p w:rsidR="001F483D" w:rsidRPr="00643110" w:rsidRDefault="00643110" w:rsidP="00643110">
      <w:pPr>
        <w:tabs>
          <w:tab w:val="left" w:pos="8789"/>
        </w:tabs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 xml:space="preserve">Name and address of unit conducting </w:t>
      </w:r>
      <w:r w:rsidR="000D629D">
        <w:rPr>
          <w:b/>
          <w:bCs/>
          <w:sz w:val="22"/>
          <w:szCs w:val="22"/>
          <w:lang w:val="en-GB"/>
        </w:rPr>
        <w:t xml:space="preserve">the </w:t>
      </w:r>
      <w:r w:rsidRPr="00643110">
        <w:rPr>
          <w:b/>
          <w:bCs/>
          <w:sz w:val="22"/>
          <w:szCs w:val="22"/>
          <w:lang w:val="en-GB"/>
        </w:rPr>
        <w:t>course, contact information</w:t>
      </w:r>
      <w:r w:rsidR="001F483D" w:rsidRPr="00643110">
        <w:rPr>
          <w:b/>
          <w:bCs/>
          <w:sz w:val="22"/>
          <w:szCs w:val="22"/>
          <w:lang w:val="en-GB"/>
        </w:rPr>
        <w:t xml:space="preserve"> </w:t>
      </w:r>
      <w:r w:rsidR="00C4513C" w:rsidRPr="00643110">
        <w:rPr>
          <w:b/>
          <w:bCs/>
          <w:sz w:val="22"/>
          <w:szCs w:val="22"/>
          <w:lang w:val="en-GB"/>
        </w:rPr>
        <w:t>(tel./email)</w:t>
      </w:r>
      <w:r w:rsidR="001F483D" w:rsidRPr="00643110">
        <w:rPr>
          <w:b/>
          <w:bCs/>
          <w:sz w:val="22"/>
          <w:szCs w:val="22"/>
          <w:lang w:val="en-GB"/>
        </w:rPr>
        <w:t>:</w:t>
      </w:r>
    </w:p>
    <w:p w:rsidR="00AF470C" w:rsidRPr="00AF470C" w:rsidRDefault="00AF470C" w:rsidP="00AF470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AF470C">
        <w:rPr>
          <w:sz w:val="22"/>
          <w:szCs w:val="22"/>
          <w:lang w:val="en-GB"/>
        </w:rPr>
        <w:t xml:space="preserve">Department of Oncology Clinic of Oncological </w:t>
      </w:r>
      <w:proofErr w:type="spellStart"/>
      <w:r w:rsidRPr="00AF470C">
        <w:rPr>
          <w:sz w:val="22"/>
          <w:szCs w:val="22"/>
          <w:lang w:val="en-GB"/>
        </w:rPr>
        <w:t>Gynecology</w:t>
      </w:r>
      <w:proofErr w:type="spellEnd"/>
    </w:p>
    <w:p w:rsidR="00AF470C" w:rsidRPr="00AF470C" w:rsidRDefault="00AF470C" w:rsidP="00AF470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AF470C">
        <w:rPr>
          <w:sz w:val="22"/>
          <w:szCs w:val="22"/>
          <w:lang w:val="en-GB"/>
        </w:rPr>
        <w:t xml:space="preserve">Pl. </w:t>
      </w:r>
      <w:proofErr w:type="spellStart"/>
      <w:r w:rsidRPr="00AF470C">
        <w:rPr>
          <w:sz w:val="22"/>
          <w:szCs w:val="22"/>
          <w:lang w:val="en-GB"/>
        </w:rPr>
        <w:t>Hirszfelda</w:t>
      </w:r>
      <w:proofErr w:type="spellEnd"/>
      <w:r w:rsidRPr="00AF470C">
        <w:rPr>
          <w:sz w:val="22"/>
          <w:szCs w:val="22"/>
          <w:lang w:val="en-GB"/>
        </w:rPr>
        <w:t xml:space="preserve"> 12, </w:t>
      </w:r>
      <w:proofErr w:type="spellStart"/>
      <w:r w:rsidRPr="00AF470C">
        <w:rPr>
          <w:sz w:val="22"/>
          <w:szCs w:val="22"/>
          <w:lang w:val="en-GB"/>
        </w:rPr>
        <w:t>Wrocław</w:t>
      </w:r>
      <w:proofErr w:type="spellEnd"/>
      <w:r w:rsidRPr="00AF470C">
        <w:rPr>
          <w:sz w:val="22"/>
          <w:szCs w:val="22"/>
          <w:lang w:val="en-GB"/>
        </w:rPr>
        <w:t>, tel. +48 71 3689391, fax: +48 71 3619111, http://www.onkologia.am.wroc.pl/</w:t>
      </w:r>
    </w:p>
    <w:p w:rsidR="00AF470C" w:rsidRPr="00AF470C" w:rsidRDefault="00AF470C" w:rsidP="00AF470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AF470C">
        <w:rPr>
          <w:sz w:val="22"/>
          <w:szCs w:val="22"/>
          <w:lang w:val="en-GB"/>
        </w:rPr>
        <w:t>Faculty of Postgraduate Medical Training</w:t>
      </w:r>
    </w:p>
    <w:p w:rsidR="00AF470C" w:rsidRPr="00AF470C" w:rsidRDefault="00AF470C" w:rsidP="00AF470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AF470C">
        <w:rPr>
          <w:sz w:val="22"/>
          <w:szCs w:val="22"/>
          <w:lang w:val="en-GB"/>
        </w:rPr>
        <w:t>tel.: 713689391, tel./</w:t>
      </w:r>
      <w:proofErr w:type="spellStart"/>
      <w:r w:rsidRPr="00AF470C">
        <w:rPr>
          <w:sz w:val="22"/>
          <w:szCs w:val="22"/>
          <w:lang w:val="en-GB"/>
        </w:rPr>
        <w:t>faks</w:t>
      </w:r>
      <w:proofErr w:type="spellEnd"/>
      <w:r w:rsidRPr="00AF470C">
        <w:rPr>
          <w:sz w:val="22"/>
          <w:szCs w:val="22"/>
          <w:lang w:val="en-GB"/>
        </w:rPr>
        <w:t>: 713619111 e-mail: katedraonkologii@dco.com.pl</w:t>
      </w:r>
    </w:p>
    <w:p w:rsidR="00AF470C" w:rsidRPr="00AF470C" w:rsidRDefault="00AF470C" w:rsidP="00AF470C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40313F" w:rsidRDefault="00643110" w:rsidP="00C4513C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>Person responsible for th</w:t>
      </w:r>
      <w:r w:rsidR="000D629D">
        <w:rPr>
          <w:b/>
          <w:bCs/>
          <w:sz w:val="22"/>
          <w:szCs w:val="22"/>
          <w:lang w:val="en-GB"/>
        </w:rPr>
        <w:t>e course for the</w:t>
      </w:r>
      <w:r w:rsidRPr="00643110">
        <w:rPr>
          <w:b/>
          <w:bCs/>
          <w:sz w:val="22"/>
          <w:szCs w:val="22"/>
          <w:lang w:val="en-GB"/>
        </w:rPr>
        <w:t xml:space="preserve"> given year</w:t>
      </w:r>
      <w:r w:rsidR="00FA56D4" w:rsidRPr="00643110">
        <w:rPr>
          <w:b/>
          <w:bCs/>
          <w:sz w:val="22"/>
          <w:szCs w:val="22"/>
          <w:lang w:val="en-GB"/>
        </w:rPr>
        <w:t xml:space="preserve"> </w:t>
      </w:r>
    </w:p>
    <w:p w:rsidR="00AF470C" w:rsidRDefault="00AF470C" w:rsidP="00C4513C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AF470C">
        <w:rPr>
          <w:b/>
          <w:bCs/>
          <w:sz w:val="22"/>
          <w:szCs w:val="22"/>
          <w:lang w:val="en-GB"/>
        </w:rPr>
        <w:t>prof. dr hab. n. med. Rafał Matkowski</w:t>
      </w:r>
    </w:p>
    <w:p w:rsidR="00AF470C" w:rsidRPr="00643110" w:rsidRDefault="00AF470C" w:rsidP="00C4513C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5A7BF9" w:rsidRPr="00643110" w:rsidRDefault="00643110" w:rsidP="0064311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 xml:space="preserve">Signature of </w:t>
      </w:r>
      <w:r w:rsidR="000D629D">
        <w:rPr>
          <w:b/>
          <w:bCs/>
          <w:sz w:val="22"/>
          <w:szCs w:val="22"/>
          <w:lang w:val="en-GB"/>
        </w:rPr>
        <w:t>the H</w:t>
      </w:r>
      <w:r w:rsidRPr="00643110">
        <w:rPr>
          <w:b/>
          <w:bCs/>
          <w:sz w:val="22"/>
          <w:szCs w:val="22"/>
          <w:lang w:val="en-GB"/>
        </w:rPr>
        <w:t xml:space="preserve">ead of </w:t>
      </w:r>
      <w:r w:rsidR="000D629D">
        <w:rPr>
          <w:b/>
          <w:bCs/>
          <w:sz w:val="22"/>
          <w:szCs w:val="22"/>
          <w:lang w:val="en-GB"/>
        </w:rPr>
        <w:t xml:space="preserve">the </w:t>
      </w:r>
      <w:r w:rsidRPr="00643110">
        <w:rPr>
          <w:b/>
          <w:bCs/>
          <w:sz w:val="22"/>
          <w:szCs w:val="22"/>
          <w:lang w:val="en-GB"/>
        </w:rPr>
        <w:t>unit conducting the course</w:t>
      </w:r>
      <w:r w:rsidR="005A7BF9" w:rsidRPr="00643110">
        <w:rPr>
          <w:b/>
          <w:bCs/>
          <w:sz w:val="22"/>
          <w:szCs w:val="22"/>
          <w:lang w:val="en-GB"/>
        </w:rPr>
        <w:t xml:space="preserve"> </w:t>
      </w:r>
      <w:r w:rsidR="000D629D">
        <w:rPr>
          <w:b/>
          <w:bCs/>
          <w:sz w:val="22"/>
          <w:szCs w:val="22"/>
          <w:lang w:val="en-GB"/>
        </w:rPr>
        <w:tab/>
      </w:r>
      <w:r w:rsidR="000D629D">
        <w:rPr>
          <w:b/>
          <w:bCs/>
          <w:sz w:val="22"/>
          <w:szCs w:val="22"/>
          <w:lang w:val="en-GB"/>
        </w:rPr>
        <w:tab/>
        <w:t xml:space="preserve">         </w:t>
      </w:r>
      <w:r w:rsidRPr="00643110">
        <w:rPr>
          <w:b/>
          <w:bCs/>
          <w:sz w:val="22"/>
          <w:szCs w:val="22"/>
          <w:lang w:val="en-GB"/>
        </w:rPr>
        <w:t>Signature of</w:t>
      </w:r>
      <w:r w:rsidR="000D629D">
        <w:rPr>
          <w:b/>
          <w:bCs/>
          <w:sz w:val="22"/>
          <w:szCs w:val="22"/>
          <w:lang w:val="en-GB"/>
        </w:rPr>
        <w:t xml:space="preserve"> the D</w:t>
      </w:r>
      <w:r w:rsidRPr="00643110">
        <w:rPr>
          <w:b/>
          <w:bCs/>
          <w:sz w:val="22"/>
          <w:szCs w:val="22"/>
          <w:lang w:val="en-GB"/>
        </w:rPr>
        <w:t>ean</w:t>
      </w:r>
    </w:p>
    <w:p w:rsidR="005A7BF9" w:rsidRPr="00643110" w:rsidRDefault="005A7BF9" w:rsidP="00C4513C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5A7BF9" w:rsidRPr="00643110" w:rsidRDefault="005A7BF9" w:rsidP="00C4513C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 xml:space="preserve">    </w:t>
      </w:r>
    </w:p>
    <w:p w:rsidR="00C4513C" w:rsidRPr="00643110" w:rsidRDefault="005A7BF9" w:rsidP="00C4513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643110">
        <w:rPr>
          <w:sz w:val="22"/>
          <w:szCs w:val="22"/>
          <w:lang w:val="en-GB"/>
        </w:rPr>
        <w:t xml:space="preserve"> </w:t>
      </w:r>
      <w:r w:rsidR="0012491F" w:rsidRPr="00643110">
        <w:rPr>
          <w:sz w:val="22"/>
          <w:szCs w:val="22"/>
          <w:lang w:val="en-GB"/>
        </w:rPr>
        <w:t>.</w:t>
      </w:r>
      <w:r w:rsidR="00C4513C" w:rsidRPr="00643110">
        <w:rPr>
          <w:sz w:val="22"/>
          <w:szCs w:val="22"/>
          <w:lang w:val="en-GB"/>
        </w:rPr>
        <w:t>……</w:t>
      </w:r>
      <w:r w:rsidR="0040313F" w:rsidRPr="00643110">
        <w:rPr>
          <w:sz w:val="22"/>
          <w:szCs w:val="22"/>
          <w:lang w:val="en-GB"/>
        </w:rPr>
        <w:t>….</w:t>
      </w:r>
      <w:r w:rsidR="0012491F" w:rsidRPr="00643110">
        <w:rPr>
          <w:sz w:val="22"/>
          <w:szCs w:val="22"/>
          <w:lang w:val="en-GB"/>
        </w:rPr>
        <w:t>...…..…</w:t>
      </w:r>
      <w:r w:rsidR="00C4513C" w:rsidRPr="00643110">
        <w:rPr>
          <w:sz w:val="22"/>
          <w:szCs w:val="22"/>
          <w:lang w:val="en-GB"/>
        </w:rPr>
        <w:tab/>
      </w:r>
      <w:r w:rsidR="00C4513C" w:rsidRPr="00643110">
        <w:rPr>
          <w:sz w:val="22"/>
          <w:szCs w:val="22"/>
          <w:lang w:val="en-GB"/>
        </w:rPr>
        <w:tab/>
      </w:r>
      <w:r w:rsidR="00C4513C" w:rsidRPr="00643110">
        <w:rPr>
          <w:sz w:val="22"/>
          <w:szCs w:val="22"/>
          <w:lang w:val="en-GB"/>
        </w:rPr>
        <w:tab/>
      </w:r>
      <w:r w:rsidR="00C4513C" w:rsidRPr="00643110">
        <w:rPr>
          <w:sz w:val="22"/>
          <w:szCs w:val="22"/>
          <w:lang w:val="en-GB"/>
        </w:rPr>
        <w:tab/>
      </w:r>
      <w:r w:rsidR="00C4513C" w:rsidRPr="00643110">
        <w:rPr>
          <w:sz w:val="22"/>
          <w:szCs w:val="22"/>
          <w:lang w:val="en-GB"/>
        </w:rPr>
        <w:tab/>
      </w:r>
      <w:r w:rsidR="00C4513C" w:rsidRPr="00643110">
        <w:rPr>
          <w:sz w:val="22"/>
          <w:szCs w:val="22"/>
          <w:lang w:val="en-GB"/>
        </w:rPr>
        <w:tab/>
      </w:r>
      <w:r w:rsidR="0012491F" w:rsidRPr="00643110">
        <w:rPr>
          <w:sz w:val="22"/>
          <w:szCs w:val="22"/>
          <w:lang w:val="en-GB"/>
        </w:rPr>
        <w:t xml:space="preserve">                          ……….………..……</w:t>
      </w:r>
      <w:r w:rsidRPr="00643110">
        <w:rPr>
          <w:sz w:val="22"/>
          <w:szCs w:val="22"/>
          <w:lang w:val="en-GB"/>
        </w:rPr>
        <w:t xml:space="preserve">         </w:t>
      </w:r>
    </w:p>
    <w:p w:rsidR="00C4513C" w:rsidRPr="00643110" w:rsidRDefault="00C4513C" w:rsidP="00C4513C">
      <w:pPr>
        <w:rPr>
          <w:b/>
          <w:bCs/>
          <w:sz w:val="22"/>
          <w:szCs w:val="22"/>
          <w:lang w:val="en-GB"/>
        </w:rPr>
      </w:pPr>
    </w:p>
    <w:p w:rsidR="00C4513C" w:rsidRPr="00643110" w:rsidRDefault="00C4513C" w:rsidP="00C4513C">
      <w:pPr>
        <w:rPr>
          <w:b/>
          <w:bCs/>
          <w:sz w:val="22"/>
          <w:szCs w:val="22"/>
          <w:lang w:val="en-GB"/>
        </w:rPr>
      </w:pPr>
    </w:p>
    <w:p w:rsidR="00863BD9" w:rsidRPr="00643110" w:rsidRDefault="00863BD9" w:rsidP="00C4513C">
      <w:pPr>
        <w:rPr>
          <w:b/>
          <w:bCs/>
          <w:sz w:val="22"/>
          <w:szCs w:val="22"/>
          <w:lang w:val="en-GB"/>
        </w:rPr>
      </w:pPr>
    </w:p>
    <w:p w:rsidR="00C4513C" w:rsidRPr="00AF470C" w:rsidRDefault="000D629D" w:rsidP="00643110">
      <w:pPr>
        <w:rPr>
          <w:lang w:val="en-US"/>
        </w:rPr>
      </w:pPr>
      <w:r>
        <w:rPr>
          <w:b/>
          <w:bCs/>
          <w:sz w:val="22"/>
          <w:szCs w:val="22"/>
          <w:lang w:val="en-GB"/>
        </w:rPr>
        <w:t>Drawn up on (date)</w:t>
      </w:r>
      <w:r w:rsidR="00D45260" w:rsidRPr="00643110">
        <w:rPr>
          <w:b/>
          <w:bCs/>
          <w:sz w:val="22"/>
          <w:szCs w:val="22"/>
          <w:lang w:val="en-GB"/>
        </w:rPr>
        <w:t>:</w:t>
      </w:r>
      <w:r w:rsidR="005A7BF9" w:rsidRPr="00AF470C">
        <w:rPr>
          <w:b/>
          <w:bCs/>
          <w:sz w:val="22"/>
          <w:szCs w:val="22"/>
          <w:lang w:val="en-US"/>
        </w:rPr>
        <w:t xml:space="preserve"> </w:t>
      </w:r>
      <w:r w:rsidR="00AF470C" w:rsidRPr="00AF470C">
        <w:rPr>
          <w:b/>
          <w:bCs/>
          <w:sz w:val="22"/>
          <w:szCs w:val="22"/>
          <w:lang w:val="en-US"/>
        </w:rPr>
        <w:t>July 31st, 2014</w:t>
      </w:r>
    </w:p>
    <w:sectPr w:rsidR="00C4513C" w:rsidRPr="00AF470C" w:rsidSect="0088074A">
      <w:headerReference w:type="default" r:id="rId7"/>
      <w:pgSz w:w="11906" w:h="16838" w:code="9"/>
      <w:pgMar w:top="-42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3C" w:rsidRDefault="00A6163C">
      <w:r>
        <w:separator/>
      </w:r>
    </w:p>
  </w:endnote>
  <w:endnote w:type="continuationSeparator" w:id="0">
    <w:p w:rsidR="00A6163C" w:rsidRDefault="00A6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3C" w:rsidRDefault="00A6163C">
      <w:r>
        <w:separator/>
      </w:r>
    </w:p>
  </w:footnote>
  <w:footnote w:type="continuationSeparator" w:id="0">
    <w:p w:rsidR="00A6163C" w:rsidRDefault="00A6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10" w:rsidRPr="00F93BD4" w:rsidRDefault="00643110" w:rsidP="00932EA8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1220"/>
    <w:multiLevelType w:val="hybridMultilevel"/>
    <w:tmpl w:val="0A52640E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90E"/>
    <w:rsid w:val="00006964"/>
    <w:rsid w:val="00007A4B"/>
    <w:rsid w:val="00017497"/>
    <w:rsid w:val="00017D08"/>
    <w:rsid w:val="00020792"/>
    <w:rsid w:val="00024318"/>
    <w:rsid w:val="00025BC8"/>
    <w:rsid w:val="00032148"/>
    <w:rsid w:val="000325BD"/>
    <w:rsid w:val="00037992"/>
    <w:rsid w:val="00053907"/>
    <w:rsid w:val="00062840"/>
    <w:rsid w:val="00064EFA"/>
    <w:rsid w:val="00070655"/>
    <w:rsid w:val="0008546B"/>
    <w:rsid w:val="000B0E99"/>
    <w:rsid w:val="000B463F"/>
    <w:rsid w:val="000C659E"/>
    <w:rsid w:val="000D0511"/>
    <w:rsid w:val="000D51F1"/>
    <w:rsid w:val="000D629D"/>
    <w:rsid w:val="000D77AF"/>
    <w:rsid w:val="0012491F"/>
    <w:rsid w:val="00125E8E"/>
    <w:rsid w:val="00137E9B"/>
    <w:rsid w:val="001551BA"/>
    <w:rsid w:val="0017394B"/>
    <w:rsid w:val="001757EF"/>
    <w:rsid w:val="001812FB"/>
    <w:rsid w:val="0019037E"/>
    <w:rsid w:val="0019757C"/>
    <w:rsid w:val="001B518D"/>
    <w:rsid w:val="001D0190"/>
    <w:rsid w:val="001F483D"/>
    <w:rsid w:val="00210C90"/>
    <w:rsid w:val="0022463F"/>
    <w:rsid w:val="002453E9"/>
    <w:rsid w:val="0025400B"/>
    <w:rsid w:val="00266ECC"/>
    <w:rsid w:val="0027567D"/>
    <w:rsid w:val="00282B5F"/>
    <w:rsid w:val="00283427"/>
    <w:rsid w:val="002C54CE"/>
    <w:rsid w:val="002D350C"/>
    <w:rsid w:val="002E734B"/>
    <w:rsid w:val="002F2A28"/>
    <w:rsid w:val="002F593D"/>
    <w:rsid w:val="003149B4"/>
    <w:rsid w:val="00320ACE"/>
    <w:rsid w:val="00347B27"/>
    <w:rsid w:val="00360891"/>
    <w:rsid w:val="003624B6"/>
    <w:rsid w:val="00367063"/>
    <w:rsid w:val="00374D29"/>
    <w:rsid w:val="00376EC1"/>
    <w:rsid w:val="003B2F0D"/>
    <w:rsid w:val="003B5A40"/>
    <w:rsid w:val="003F6A43"/>
    <w:rsid w:val="00402B65"/>
    <w:rsid w:val="0040313F"/>
    <w:rsid w:val="004035D5"/>
    <w:rsid w:val="004049D2"/>
    <w:rsid w:val="00442F49"/>
    <w:rsid w:val="004446C7"/>
    <w:rsid w:val="0046057B"/>
    <w:rsid w:val="0047089B"/>
    <w:rsid w:val="004769E9"/>
    <w:rsid w:val="004857FB"/>
    <w:rsid w:val="004A33FE"/>
    <w:rsid w:val="004C3B26"/>
    <w:rsid w:val="004F770C"/>
    <w:rsid w:val="00520643"/>
    <w:rsid w:val="00523B19"/>
    <w:rsid w:val="0052746B"/>
    <w:rsid w:val="0053385B"/>
    <w:rsid w:val="005428D1"/>
    <w:rsid w:val="00561810"/>
    <w:rsid w:val="0056467B"/>
    <w:rsid w:val="0057481E"/>
    <w:rsid w:val="005A0429"/>
    <w:rsid w:val="005A7BF9"/>
    <w:rsid w:val="005C1875"/>
    <w:rsid w:val="005C22A3"/>
    <w:rsid w:val="005C6B2E"/>
    <w:rsid w:val="005D42EE"/>
    <w:rsid w:val="005E2752"/>
    <w:rsid w:val="005F669B"/>
    <w:rsid w:val="006259A3"/>
    <w:rsid w:val="00626ECE"/>
    <w:rsid w:val="0063006A"/>
    <w:rsid w:val="00643110"/>
    <w:rsid w:val="006764BA"/>
    <w:rsid w:val="00683706"/>
    <w:rsid w:val="00691EE7"/>
    <w:rsid w:val="00695929"/>
    <w:rsid w:val="006B5495"/>
    <w:rsid w:val="006E125A"/>
    <w:rsid w:val="006E3D82"/>
    <w:rsid w:val="006F38DC"/>
    <w:rsid w:val="00714B4B"/>
    <w:rsid w:val="00714D43"/>
    <w:rsid w:val="00770861"/>
    <w:rsid w:val="007C4A17"/>
    <w:rsid w:val="007C5E08"/>
    <w:rsid w:val="007C7BB3"/>
    <w:rsid w:val="007E608C"/>
    <w:rsid w:val="007F711A"/>
    <w:rsid w:val="00803DFD"/>
    <w:rsid w:val="00841172"/>
    <w:rsid w:val="00862D80"/>
    <w:rsid w:val="00863BD9"/>
    <w:rsid w:val="0088074A"/>
    <w:rsid w:val="00894F91"/>
    <w:rsid w:val="008A0996"/>
    <w:rsid w:val="008C207F"/>
    <w:rsid w:val="008C3519"/>
    <w:rsid w:val="008F6E2E"/>
    <w:rsid w:val="009076EE"/>
    <w:rsid w:val="009134C5"/>
    <w:rsid w:val="0092211B"/>
    <w:rsid w:val="00926FDE"/>
    <w:rsid w:val="00932EA8"/>
    <w:rsid w:val="009529A5"/>
    <w:rsid w:val="00953882"/>
    <w:rsid w:val="00961FE1"/>
    <w:rsid w:val="009645AF"/>
    <w:rsid w:val="009A1D67"/>
    <w:rsid w:val="009B7792"/>
    <w:rsid w:val="009C41ED"/>
    <w:rsid w:val="009C77CB"/>
    <w:rsid w:val="009D0B5A"/>
    <w:rsid w:val="009D49B4"/>
    <w:rsid w:val="009D69FB"/>
    <w:rsid w:val="00A603A7"/>
    <w:rsid w:val="00A6163C"/>
    <w:rsid w:val="00A6590E"/>
    <w:rsid w:val="00A710B8"/>
    <w:rsid w:val="00A76DB1"/>
    <w:rsid w:val="00A82693"/>
    <w:rsid w:val="00A87A35"/>
    <w:rsid w:val="00AA4FBA"/>
    <w:rsid w:val="00AF470C"/>
    <w:rsid w:val="00B0014C"/>
    <w:rsid w:val="00B068E1"/>
    <w:rsid w:val="00B11192"/>
    <w:rsid w:val="00B1526F"/>
    <w:rsid w:val="00B24FBD"/>
    <w:rsid w:val="00B315B2"/>
    <w:rsid w:val="00B5147D"/>
    <w:rsid w:val="00B53084"/>
    <w:rsid w:val="00B56F4D"/>
    <w:rsid w:val="00B63729"/>
    <w:rsid w:val="00B75107"/>
    <w:rsid w:val="00BE2F06"/>
    <w:rsid w:val="00BF200A"/>
    <w:rsid w:val="00C22173"/>
    <w:rsid w:val="00C238F1"/>
    <w:rsid w:val="00C4513C"/>
    <w:rsid w:val="00C62077"/>
    <w:rsid w:val="00C9635F"/>
    <w:rsid w:val="00CA30B6"/>
    <w:rsid w:val="00CA4BC4"/>
    <w:rsid w:val="00CC7376"/>
    <w:rsid w:val="00D266E2"/>
    <w:rsid w:val="00D2776B"/>
    <w:rsid w:val="00D37547"/>
    <w:rsid w:val="00D44F65"/>
    <w:rsid w:val="00D45260"/>
    <w:rsid w:val="00D75DEF"/>
    <w:rsid w:val="00DB0362"/>
    <w:rsid w:val="00DC781C"/>
    <w:rsid w:val="00DE264B"/>
    <w:rsid w:val="00DF3150"/>
    <w:rsid w:val="00E01E1C"/>
    <w:rsid w:val="00E07684"/>
    <w:rsid w:val="00E105AC"/>
    <w:rsid w:val="00E310C5"/>
    <w:rsid w:val="00E442C9"/>
    <w:rsid w:val="00E52F51"/>
    <w:rsid w:val="00E605F8"/>
    <w:rsid w:val="00E67130"/>
    <w:rsid w:val="00E720DD"/>
    <w:rsid w:val="00E8543D"/>
    <w:rsid w:val="00EE4306"/>
    <w:rsid w:val="00EE5838"/>
    <w:rsid w:val="00EF0FCA"/>
    <w:rsid w:val="00EF47C7"/>
    <w:rsid w:val="00F06F44"/>
    <w:rsid w:val="00F11433"/>
    <w:rsid w:val="00F116AF"/>
    <w:rsid w:val="00F17DBA"/>
    <w:rsid w:val="00F27BAF"/>
    <w:rsid w:val="00F32477"/>
    <w:rsid w:val="00F36768"/>
    <w:rsid w:val="00F37E29"/>
    <w:rsid w:val="00F463CB"/>
    <w:rsid w:val="00F5218D"/>
    <w:rsid w:val="00F60D56"/>
    <w:rsid w:val="00F61F08"/>
    <w:rsid w:val="00F743D5"/>
    <w:rsid w:val="00F7456C"/>
    <w:rsid w:val="00F815EE"/>
    <w:rsid w:val="00F85023"/>
    <w:rsid w:val="00F93BD4"/>
    <w:rsid w:val="00FA56D4"/>
    <w:rsid w:val="00FD590E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0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068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068E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93BD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56F4D"/>
    <w:rPr>
      <w:sz w:val="16"/>
      <w:szCs w:val="16"/>
    </w:rPr>
  </w:style>
  <w:style w:type="paragraph" w:styleId="Tekstkomentarza">
    <w:name w:val="annotation text"/>
    <w:basedOn w:val="Normalny"/>
    <w:semiHidden/>
    <w:rsid w:val="00B56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AM</dc:creator>
  <cp:lastModifiedBy>Jan Wojna</cp:lastModifiedBy>
  <cp:revision>2</cp:revision>
  <cp:lastPrinted>2012-06-06T08:46:00Z</cp:lastPrinted>
  <dcterms:created xsi:type="dcterms:W3CDTF">2014-08-18T09:06:00Z</dcterms:created>
  <dcterms:modified xsi:type="dcterms:W3CDTF">2014-08-18T09:06:00Z</dcterms:modified>
</cp:coreProperties>
</file>