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76" w:rsidRDefault="00574976" w:rsidP="00574976">
      <w:pPr>
        <w:pStyle w:val="Nagwek1"/>
        <w:spacing w:after="120"/>
        <w:jc w:val="center"/>
        <w:rPr>
          <w:rFonts w:ascii="Calibri" w:hAnsi="Calibri"/>
          <w:sz w:val="28"/>
          <w:szCs w:val="22"/>
          <w:u w:val="single"/>
          <w:lang w:val="en-GB"/>
        </w:rPr>
      </w:pPr>
      <w:r>
        <w:rPr>
          <w:rFonts w:ascii="Calibri" w:hAnsi="Calibri"/>
          <w:sz w:val="28"/>
          <w:szCs w:val="22"/>
          <w:u w:val="single"/>
          <w:lang w:val="en-GB"/>
        </w:rPr>
        <w:t>5</w:t>
      </w:r>
      <w:r>
        <w:rPr>
          <w:rFonts w:ascii="Calibri" w:hAnsi="Calibri"/>
          <w:sz w:val="28"/>
          <w:szCs w:val="22"/>
          <w:u w:val="single"/>
          <w:vertAlign w:val="superscript"/>
          <w:lang w:val="en-GB"/>
        </w:rPr>
        <w:t>th</w:t>
      </w:r>
      <w:r>
        <w:rPr>
          <w:rFonts w:ascii="Calibri" w:hAnsi="Calibri"/>
          <w:sz w:val="28"/>
          <w:szCs w:val="22"/>
          <w:u w:val="single"/>
          <w:lang w:val="en-GB"/>
        </w:rPr>
        <w:t xml:space="preserve"> year FACULTY OF MEDICINE</w:t>
      </w:r>
    </w:p>
    <w:p w:rsidR="00574976" w:rsidRDefault="00574976" w:rsidP="00574976">
      <w:pPr>
        <w:rPr>
          <w:rFonts w:ascii="Calibri" w:hAnsi="Calibri"/>
          <w:sz w:val="24"/>
          <w:lang w:val="en-GB"/>
        </w:rPr>
      </w:pPr>
    </w:p>
    <w:p w:rsidR="00574976" w:rsidRDefault="00574976" w:rsidP="00574976">
      <w:pPr>
        <w:pStyle w:val="Nagwek1"/>
        <w:spacing w:after="120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ADRESSES OF CLINICS, SEMINAR ROOMS &amp; LECTURES HALLS </w:t>
      </w:r>
      <w:bookmarkStart w:id="0" w:name="_GoBack"/>
      <w:bookmarkEnd w:id="0"/>
      <w:r>
        <w:rPr>
          <w:rFonts w:ascii="Calibri" w:hAnsi="Calibri"/>
          <w:szCs w:val="22"/>
          <w:lang w:val="en-GB"/>
        </w:rPr>
        <w:t xml:space="preserve"> RESPONSIBLE/CONTACT TEACHERS</w:t>
      </w:r>
    </w:p>
    <w:p w:rsidR="00574976" w:rsidRDefault="00574976" w:rsidP="00574976">
      <w:pPr>
        <w:jc w:val="center"/>
        <w:rPr>
          <w:rFonts w:ascii="Times New Roman" w:hAnsi="Times New Roman"/>
          <w:szCs w:val="24"/>
          <w:u w:val="single"/>
          <w:lang w:val="en-GB"/>
        </w:rPr>
      </w:pPr>
      <w:r>
        <w:rPr>
          <w:u w:val="single"/>
          <w:lang w:val="en-GB"/>
        </w:rPr>
        <w:t>Please always control your group schedule (prepared in excel for particular groups) comparing to general schedule for whole 5</w:t>
      </w:r>
      <w:r>
        <w:rPr>
          <w:u w:val="single"/>
          <w:vertAlign w:val="superscript"/>
          <w:lang w:val="en-GB"/>
        </w:rPr>
        <w:t>th</w:t>
      </w:r>
      <w:r>
        <w:rPr>
          <w:u w:val="single"/>
          <w:lang w:val="en-GB"/>
        </w:rPr>
        <w:t xml:space="preserve"> year (daily schedule in excel format)</w:t>
      </w:r>
    </w:p>
    <w:p w:rsidR="00574976" w:rsidRDefault="00574976" w:rsidP="00574976">
      <w:pPr>
        <w:rPr>
          <w:lang w:val="en-US"/>
        </w:rPr>
      </w:pPr>
    </w:p>
    <w:p w:rsidR="0018471C" w:rsidRPr="0018471C" w:rsidRDefault="0018471C" w:rsidP="0018471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</w:pPr>
      <w:r w:rsidRPr="0018471C"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  <w:t>First Department and Clinic of General,</w:t>
      </w:r>
      <w:r w:rsidRPr="0018471C"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  <w:br/>
        <w:t xml:space="preserve">Gastroenterological and </w:t>
      </w:r>
      <w:proofErr w:type="spellStart"/>
      <w:r w:rsidRPr="0018471C"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  <w:t>Endocrinological</w:t>
      </w:r>
      <w:proofErr w:type="spellEnd"/>
      <w:r w:rsidRPr="0018471C">
        <w:rPr>
          <w:rFonts w:ascii="Trebuchet MS" w:eastAsia="Times New Roman" w:hAnsi="Trebuchet MS" w:cs="Times New Roman"/>
          <w:b/>
          <w:bCs/>
          <w:color w:val="561032"/>
          <w:sz w:val="25"/>
          <w:szCs w:val="25"/>
          <w:lang w:val="en-US" w:eastAsia="pl-PL"/>
        </w:rPr>
        <w:t xml:space="preserve"> Surgery</w:t>
      </w:r>
    </w:p>
    <w:p w:rsidR="0018471C" w:rsidRPr="00574976" w:rsidRDefault="0018471C" w:rsidP="00184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</w:pPr>
      <w:proofErr w:type="spellStart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>ul</w:t>
      </w:r>
      <w:proofErr w:type="spellEnd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 xml:space="preserve">. </w:t>
      </w:r>
      <w:proofErr w:type="spellStart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>Marii</w:t>
      </w:r>
      <w:proofErr w:type="spellEnd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 xml:space="preserve"> </w:t>
      </w:r>
      <w:proofErr w:type="spellStart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>Skłodowskiej</w:t>
      </w:r>
      <w:proofErr w:type="spellEnd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 xml:space="preserve">-Curie 66, 50-369 </w:t>
      </w:r>
      <w:proofErr w:type="spellStart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>Wrocław</w:t>
      </w:r>
      <w:proofErr w:type="spellEnd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br/>
        <w:t xml:space="preserve">tel.: 71 784 21 62, </w:t>
      </w:r>
      <w:proofErr w:type="spellStart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>faks</w:t>
      </w:r>
      <w:proofErr w:type="spellEnd"/>
      <w:r w:rsidRPr="00574976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>: 71 327 09 29</w:t>
      </w:r>
    </w:p>
    <w:p w:rsidR="0018471C" w:rsidRPr="0018471C" w:rsidRDefault="0018471C" w:rsidP="0018471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 w:rsidRPr="0018471C">
        <w:rPr>
          <w:rFonts w:ascii="Trebuchet MS" w:eastAsia="Times New Roman" w:hAnsi="Trebuchet MS" w:cs="Times New Roman"/>
          <w:b/>
          <w:bCs/>
          <w:color w:val="5C5950"/>
          <w:sz w:val="21"/>
          <w:szCs w:val="21"/>
          <w:lang w:val="en-US" w:eastAsia="pl-PL"/>
        </w:rPr>
        <w:t>Head of Department</w:t>
      </w:r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br/>
        <w:t xml:space="preserve">prof. </w:t>
      </w:r>
      <w:proofErr w:type="spellStart"/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>dr</w:t>
      </w:r>
      <w:proofErr w:type="spellEnd"/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val="en-US" w:eastAsia="pl-PL"/>
        </w:rPr>
        <w:t xml:space="preserve"> hab. </w:t>
      </w:r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Marta </w:t>
      </w:r>
      <w:proofErr w:type="spellStart"/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Strutyńska</w:t>
      </w:r>
      <w:proofErr w:type="spellEnd"/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-Karpińska</w:t>
      </w:r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br/>
        <w:t>tel.: 71 784 22 57</w:t>
      </w:r>
      <w:r w:rsidRPr="0018471C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br/>
        <w:t xml:space="preserve">e-mail: </w:t>
      </w:r>
      <w:hyperlink r:id="rId4" w:history="1">
        <w:r w:rsidRPr="0018471C">
          <w:rPr>
            <w:rFonts w:ascii="Trebuchet MS" w:eastAsia="Times New Roman" w:hAnsi="Trebuchet MS" w:cs="Times New Roman"/>
            <w:color w:val="A6802A"/>
            <w:sz w:val="21"/>
            <w:szCs w:val="21"/>
            <w:lang w:eastAsia="pl-PL"/>
          </w:rPr>
          <w:t>marta.strutynska-karpinska@umed.wroc.pl</w:t>
        </w:r>
      </w:hyperlink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Second Department and Clinic of General and Oncological Surgery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71 734 35 00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71 734 35 09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5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grzegorz.chrzanowski@umed.wroc.pl</w:t>
        </w:r>
      </w:hyperlink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6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renata.mroz@umed.wroc.pl</w:t>
        </w:r>
      </w:hyperlink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 of Department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Wojciech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Kielan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Gastrointestinal and General Surgery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. M. Curie-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Skłodowskiej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 xml:space="preserve"> 66, 50-369 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71 784 27 52, 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: 71 327 09 28</w:t>
      </w:r>
      <w:r w:rsidRPr="00574976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7" w:history="1">
        <w:r w:rsidRPr="00574976">
          <w:rPr>
            <w:rStyle w:val="Hipercze"/>
            <w:rFonts w:ascii="Trebuchet MS" w:hAnsi="Trebuchet MS"/>
            <w:sz w:val="21"/>
            <w:szCs w:val="21"/>
            <w:lang w:val="en-US"/>
          </w:rPr>
          <w:t>gastrosurgery@chir.am.wroc.pl</w:t>
        </w:r>
      </w:hyperlink>
      <w:r w:rsidRPr="00574976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574976">
        <w:rPr>
          <w:rFonts w:ascii="Trebuchet MS" w:hAnsi="Trebuchet MS"/>
          <w:color w:val="5C5950"/>
          <w:sz w:val="21"/>
          <w:szCs w:val="21"/>
          <w:lang w:val="en-US"/>
        </w:rPr>
        <w:br/>
      </w:r>
      <w:r w:rsidRPr="00574976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574976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 xml:space="preserve"> hab. 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t>Krzysztof Grabowski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Internal Medicine</w:t>
      </w:r>
      <w:r>
        <w:rPr>
          <w:rFonts w:ascii="Trebuchet MS" w:hAnsi="Trebuchet MS"/>
          <w:sz w:val="25"/>
          <w:szCs w:val="25"/>
          <w:lang w:val="en-US"/>
        </w:rPr>
        <w:t xml:space="preserve">, </w:t>
      </w:r>
      <w:proofErr w:type="spellStart"/>
      <w:r>
        <w:rPr>
          <w:rFonts w:ascii="Trebuchet MS" w:hAnsi="Trebuchet MS"/>
          <w:sz w:val="25"/>
          <w:szCs w:val="25"/>
          <w:lang w:val="en-US"/>
        </w:rPr>
        <w:t>Geriatry</w:t>
      </w:r>
      <w:proofErr w:type="spellEnd"/>
      <w:r>
        <w:rPr>
          <w:rFonts w:ascii="Trebuchet MS" w:hAnsi="Trebuchet MS"/>
          <w:sz w:val="25"/>
          <w:szCs w:val="25"/>
          <w:lang w:val="en-US"/>
        </w:rPr>
        <w:t xml:space="preserve"> and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Allergology</w:t>
      </w:r>
      <w:proofErr w:type="spellEnd"/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Marii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Skłodowskiej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-Curie 66, 50-369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71 784 25 21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71 327 09 54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8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sekretariat@umed.wroc.pl</w:t>
        </w:r>
      </w:hyperlink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 of Department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Bernard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Panaszek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lastRenderedPageBreak/>
        <w:t>Department and Clinic of Internal and Occupational Diseases and Hypertension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71 736 40 00, faks: 71 736 40 09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prof. dr hab.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Grzegorz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Mazur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1st 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Gynaecology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and Obstetrics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T.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Chałubińskiego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3, 50-368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71 784 23 47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b/>
          <w:bCs/>
          <w:color w:val="5C5950"/>
          <w:sz w:val="21"/>
          <w:szCs w:val="21"/>
          <w:lang w:val="en-US"/>
        </w:rPr>
        <w:t>Head of Department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Lidia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Hirnle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71 784 23 45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email: </w:t>
      </w:r>
      <w:hyperlink r:id="rId9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lidia.hirnle@umed.wroc.pl</w:t>
        </w:r>
      </w:hyperlink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2nd 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Gynaecology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>,</w:t>
      </w:r>
      <w:r w:rsidRPr="0018471C">
        <w:rPr>
          <w:rFonts w:ascii="Trebuchet MS" w:hAnsi="Trebuchet MS"/>
          <w:sz w:val="25"/>
          <w:szCs w:val="25"/>
          <w:lang w:val="en-US"/>
        </w:rPr>
        <w:br/>
        <w:t>Obstetrics and Neonatology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14 00</w:t>
      </w:r>
      <w:r>
        <w:rPr>
          <w:rFonts w:ascii="Trebuchet MS" w:hAnsi="Trebuchet MS"/>
          <w:color w:val="5C5950"/>
          <w:sz w:val="21"/>
          <w:szCs w:val="21"/>
        </w:rPr>
        <w:br/>
        <w:t>faks: 71 733 14 09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0" w:history="1">
        <w:r>
          <w:rPr>
            <w:rStyle w:val="Hipercze"/>
            <w:rFonts w:ascii="Trebuchet MS" w:hAnsi="Trebuchet MS"/>
            <w:sz w:val="21"/>
            <w:szCs w:val="21"/>
          </w:rPr>
          <w:t>kgp@aszk.wroc.pl</w:t>
        </w:r>
      </w:hyperlink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dr hab.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Mariusz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Zimmer, 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nadzw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.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Clinic of Emergency Medicine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71 733 29 79,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71 733 29 63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Acting 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n. med. Krzysztof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Dudek</w:t>
      </w:r>
      <w:proofErr w:type="spellEnd"/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Department of Emergency and Disaster Medicine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r>
        <w:rPr>
          <w:rFonts w:ascii="Trebuchet MS" w:hAnsi="Trebuchet MS"/>
          <w:color w:val="5C5950"/>
          <w:sz w:val="21"/>
          <w:szCs w:val="21"/>
        </w:rPr>
        <w:t>O. Bujwida 44a, 50-345 Wrocław</w:t>
      </w:r>
      <w:r>
        <w:rPr>
          <w:rFonts w:ascii="Trebuchet MS" w:hAnsi="Trebuchet MS"/>
          <w:color w:val="5C5950"/>
          <w:sz w:val="21"/>
          <w:szCs w:val="21"/>
        </w:rPr>
        <w:br/>
        <w:t>tel.: 71 328 60 45, faks: 71 328 60 16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Jan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Godziński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nadzw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.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Vascular,</w:t>
      </w:r>
      <w:r w:rsidRPr="0018471C">
        <w:rPr>
          <w:rFonts w:ascii="Trebuchet MS" w:hAnsi="Trebuchet MS"/>
          <w:sz w:val="25"/>
          <w:szCs w:val="25"/>
          <w:lang w:val="en-US"/>
        </w:rPr>
        <w:br/>
        <w:t>General and Transplantation Surgery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20 03, faks: 71 733 20 09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1" w:history="1">
        <w:r>
          <w:rPr>
            <w:rStyle w:val="Hipercze"/>
            <w:rFonts w:ascii="Trebuchet MS" w:hAnsi="Trebuchet MS"/>
            <w:sz w:val="21"/>
            <w:szCs w:val="21"/>
          </w:rPr>
          <w:t>anna.pawlaczyk@umed.wroc.pl</w:t>
        </w:r>
      </w:hyperlink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Piotr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Szyber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lastRenderedPageBreak/>
        <w:t xml:space="preserve">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Gastroentrology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and Hepatology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21 20, faks: 71 733 21 29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2" w:history="1">
        <w:r>
          <w:rPr>
            <w:rStyle w:val="Hipercze"/>
            <w:rFonts w:ascii="Trebuchet MS" w:hAnsi="Trebuchet MS"/>
            <w:sz w:val="21"/>
            <w:szCs w:val="21"/>
          </w:rPr>
          <w:t>gastro@gastro.umed.wroc.pl</w:t>
        </w:r>
      </w:hyperlink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>prof. dr hab. Leszek Paradowski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 xml:space="preserve">Clinical Department of </w:t>
      </w:r>
      <w:proofErr w:type="spellStart"/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Gastroentrology</w:t>
      </w:r>
      <w:proofErr w:type="spellEnd"/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 xml:space="preserve"> and Hepatology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r>
        <w:rPr>
          <w:rFonts w:ascii="Trebuchet MS" w:hAnsi="Trebuchet MS"/>
          <w:color w:val="5C5950"/>
          <w:sz w:val="21"/>
          <w:szCs w:val="21"/>
        </w:rPr>
        <w:t>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21 20, faks: 71 733 21 29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>prof. dr hab. Leszek Paradowski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Division of Dietetics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71 733 21 31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dr hab. Elżbieta Poniewierka, prof.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nadzw</w:t>
      </w:r>
      <w:proofErr w:type="spellEnd"/>
      <w:r>
        <w:rPr>
          <w:rFonts w:ascii="Trebuchet MS" w:hAnsi="Trebuchet MS"/>
          <w:color w:val="5C5950"/>
          <w:sz w:val="21"/>
          <w:szCs w:val="21"/>
        </w:rPr>
        <w:t>.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Paediatric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Surgery and Urology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 xml:space="preserve">ul.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M.Skłodowskiej-Curie</w:t>
      </w:r>
      <w:proofErr w:type="spellEnd"/>
      <w:r>
        <w:rPr>
          <w:rFonts w:ascii="Trebuchet MS" w:hAnsi="Trebuchet MS"/>
          <w:color w:val="5C5950"/>
          <w:sz w:val="21"/>
          <w:szCs w:val="21"/>
        </w:rPr>
        <w:t xml:space="preserve"> 50/52, 50-369 Wrocław</w:t>
      </w:r>
      <w:r>
        <w:rPr>
          <w:rFonts w:ascii="Trebuchet MS" w:hAnsi="Trebuchet MS"/>
          <w:color w:val="5C5950"/>
          <w:sz w:val="21"/>
          <w:szCs w:val="21"/>
        </w:rPr>
        <w:br/>
        <w:t>tel.: 71 770 30 01, faks: 71 770 30 03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3" w:history="1">
        <w:r>
          <w:rPr>
            <w:rStyle w:val="Hipercze"/>
            <w:rFonts w:ascii="Trebuchet MS" w:hAnsi="Trebuchet MS"/>
            <w:sz w:val="21"/>
            <w:szCs w:val="21"/>
          </w:rPr>
          <w:t>sekretariat@chdz.umed.wroc.pl</w:t>
        </w:r>
      </w:hyperlink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>prof. dr hab. Dariusz Patkowski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Thoracic Surgery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Grabiszyńska 105, 53-430 Wrocław</w:t>
      </w:r>
      <w:r>
        <w:rPr>
          <w:rFonts w:ascii="Trebuchet MS" w:hAnsi="Trebuchet MS"/>
          <w:color w:val="5C5950"/>
          <w:sz w:val="21"/>
          <w:szCs w:val="21"/>
        </w:rPr>
        <w:br/>
        <w:t>tel.: 71 334 94 75, tel./faks: 71 334 96 03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4" w:history="1">
        <w:r>
          <w:rPr>
            <w:rStyle w:val="Hipercze"/>
            <w:rFonts w:ascii="Trebuchet MS" w:hAnsi="Trebuchet MS"/>
            <w:sz w:val="21"/>
            <w:szCs w:val="21"/>
          </w:rPr>
          <w:t>barbara.mroz@umed.wroc.pl</w:t>
        </w:r>
      </w:hyperlink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>dr n. med. Marek Marciniak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Cardiac Surgery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71 736 41 00, faks: 71 736 41 09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5" w:history="1">
        <w:r>
          <w:rPr>
            <w:rStyle w:val="Hipercze"/>
            <w:rFonts w:ascii="Trebuchet MS" w:hAnsi="Trebuchet MS"/>
            <w:sz w:val="21"/>
            <w:szCs w:val="21"/>
          </w:rPr>
          <w:t>edyta.bozemska@umed.wroc.pl</w:t>
        </w:r>
      </w:hyperlink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dr hab.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Wojciech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Kustrzycki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, 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nadzw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.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Endocrinology,</w:t>
      </w:r>
      <w:r w:rsidRPr="0018471C">
        <w:rPr>
          <w:rFonts w:ascii="Trebuchet MS" w:hAnsi="Trebuchet MS"/>
          <w:sz w:val="25"/>
          <w:szCs w:val="25"/>
          <w:lang w:val="en-US"/>
        </w:rPr>
        <w:br/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Diabetology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and Isotope Therapy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lastRenderedPageBreak/>
        <w:t>wyb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Pasteura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4, 50-367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71 784 25 45, 71 784 25 46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71 327 09 57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r w:rsidRPr="0018471C">
        <w:rPr>
          <w:rFonts w:ascii="Trebuchet MS" w:hAnsi="Trebuchet MS"/>
          <w:b/>
          <w:bCs/>
          <w:color w:val="5C5950"/>
          <w:sz w:val="21"/>
          <w:szCs w:val="21"/>
          <w:lang w:val="en-US"/>
        </w:rPr>
        <w:t>Head of Department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Marek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Bolanowski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 xml:space="preserve">Department and Clinic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Haematology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>,</w:t>
      </w:r>
      <w:r w:rsidRPr="0018471C">
        <w:rPr>
          <w:rFonts w:ascii="Trebuchet MS" w:hAnsi="Trebuchet MS"/>
          <w:sz w:val="25"/>
          <w:szCs w:val="25"/>
          <w:lang w:val="en-US"/>
        </w:rPr>
        <w:br/>
        <w:t>Blood Neoplasms, and Bone Marrow Transplantation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Wybrzeże Pasteura 4, 50-367 Wrocław</w:t>
      </w:r>
      <w:r>
        <w:rPr>
          <w:rFonts w:ascii="Trebuchet MS" w:hAnsi="Trebuchet MS"/>
          <w:color w:val="5C5950"/>
          <w:sz w:val="21"/>
          <w:szCs w:val="21"/>
        </w:rPr>
        <w:br/>
        <w:t>tel.: 71 784 25 76, faks: 71 784 01 12</w:t>
      </w:r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prof. dr hab. Kazimierz </w:t>
      </w:r>
      <w:proofErr w:type="spellStart"/>
      <w:r>
        <w:rPr>
          <w:rFonts w:ascii="Trebuchet MS" w:hAnsi="Trebuchet MS"/>
          <w:color w:val="5C5950"/>
          <w:sz w:val="21"/>
          <w:szCs w:val="21"/>
        </w:rPr>
        <w:t>Kuliczkowski</w:t>
      </w:r>
      <w:proofErr w:type="spellEnd"/>
    </w:p>
    <w:p w:rsid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</w:rPr>
      </w:pPr>
      <w:proofErr w:type="spellStart"/>
      <w:r>
        <w:rPr>
          <w:rFonts w:ascii="Trebuchet MS" w:hAnsi="Trebuchet MS"/>
          <w:sz w:val="25"/>
          <w:szCs w:val="25"/>
        </w:rPr>
        <w:t>Department</w:t>
      </w:r>
      <w:proofErr w:type="spellEnd"/>
      <w:r>
        <w:rPr>
          <w:rFonts w:ascii="Trebuchet MS" w:hAnsi="Trebuchet MS"/>
          <w:sz w:val="25"/>
          <w:szCs w:val="25"/>
        </w:rPr>
        <w:t xml:space="preserve"> and </w:t>
      </w:r>
      <w:proofErr w:type="spellStart"/>
      <w:r>
        <w:rPr>
          <w:rFonts w:ascii="Trebuchet MS" w:hAnsi="Trebuchet MS"/>
          <w:sz w:val="25"/>
          <w:szCs w:val="25"/>
        </w:rPr>
        <w:t>Clinic</w:t>
      </w:r>
      <w:proofErr w:type="spellEnd"/>
      <w:r>
        <w:rPr>
          <w:rFonts w:ascii="Trebuchet MS" w:hAnsi="Trebuchet MS"/>
          <w:sz w:val="25"/>
          <w:szCs w:val="25"/>
        </w:rPr>
        <w:t xml:space="preserve"> of </w:t>
      </w:r>
      <w:proofErr w:type="spellStart"/>
      <w:r>
        <w:rPr>
          <w:rFonts w:ascii="Trebuchet MS" w:hAnsi="Trebuchet MS"/>
          <w:sz w:val="25"/>
          <w:szCs w:val="25"/>
        </w:rPr>
        <w:t>Cardiology</w:t>
      </w:r>
      <w:proofErr w:type="spellEnd"/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71 736 42 00, faks: 71 736 42 09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6" w:history="1">
        <w:r>
          <w:rPr>
            <w:rStyle w:val="Hipercze"/>
            <w:rFonts w:ascii="Trebuchet MS" w:hAnsi="Trebuchet MS"/>
            <w:sz w:val="21"/>
            <w:szCs w:val="21"/>
          </w:rPr>
          <w:t>kardiologia@umed.wroc.pl</w:t>
        </w:r>
      </w:hyperlink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dr hab. 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Andrzej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Mysiak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, 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nadzw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.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Nephrology and Transplantation Medicine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50-556 Wrocław</w:t>
      </w:r>
      <w:r>
        <w:rPr>
          <w:rFonts w:ascii="Trebuchet MS" w:hAnsi="Trebuchet MS"/>
          <w:color w:val="5C5950"/>
          <w:sz w:val="21"/>
          <w:szCs w:val="21"/>
        </w:rPr>
        <w:br/>
        <w:t>tel.: 71 733 25 00, 71 733 25 01</w:t>
      </w:r>
      <w:r>
        <w:rPr>
          <w:rFonts w:ascii="Trebuchet MS" w:hAnsi="Trebuchet MS"/>
          <w:color w:val="5C5950"/>
          <w:sz w:val="21"/>
          <w:szCs w:val="21"/>
        </w:rPr>
        <w:br/>
        <w:t>faks: 71 733 25 09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7" w:history="1">
        <w:r>
          <w:rPr>
            <w:rStyle w:val="Hipercze"/>
            <w:rFonts w:ascii="Trebuchet MS" w:hAnsi="Trebuchet MS"/>
            <w:sz w:val="21"/>
            <w:szCs w:val="21"/>
          </w:rPr>
          <w:t>klinef@am.centrum.pl</w:t>
        </w:r>
      </w:hyperlink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Marian Klinger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Neurosurgery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71 734 34 00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71 734 34 09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Włodzimierz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Jarmundowicz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Ophthalmology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ul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Borowska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213, 50-556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71 736 43 00,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71 736 43 09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18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klo@aszk.wroc.pl</w:t>
        </w:r>
      </w:hyperlink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Marta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Misiuk-Hojło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lastRenderedPageBreak/>
        <w:t xml:space="preserve">Department of </w:t>
      </w:r>
      <w:proofErr w:type="spellStart"/>
      <w:r w:rsidRPr="0018471C">
        <w:rPr>
          <w:rFonts w:ascii="Trebuchet MS" w:hAnsi="Trebuchet MS"/>
          <w:sz w:val="25"/>
          <w:szCs w:val="25"/>
          <w:lang w:val="en-US"/>
        </w:rPr>
        <w:t>Paediatric</w:t>
      </w:r>
      <w:proofErr w:type="spellEnd"/>
      <w:r w:rsidRPr="0018471C">
        <w:rPr>
          <w:rFonts w:ascii="Trebuchet MS" w:hAnsi="Trebuchet MS"/>
          <w:sz w:val="25"/>
          <w:szCs w:val="25"/>
          <w:lang w:val="en-US"/>
        </w:rPr>
        <w:t xml:space="preserve"> Bone Marrow Transplantation, Oncology and Hematology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 xml:space="preserve">ul. </w:t>
      </w:r>
      <w:r w:rsidRPr="0018471C">
        <w:rPr>
          <w:rFonts w:ascii="Trebuchet MS" w:hAnsi="Trebuchet MS"/>
          <w:color w:val="5C5950"/>
          <w:sz w:val="21"/>
          <w:szCs w:val="21"/>
        </w:rPr>
        <w:t>Borowska 213, 50-556 Wrocław</w:t>
      </w:r>
      <w:r w:rsidRPr="0018471C">
        <w:rPr>
          <w:rFonts w:ascii="Trebuchet MS" w:hAnsi="Trebuchet MS"/>
          <w:color w:val="5C5950"/>
          <w:sz w:val="21"/>
          <w:szCs w:val="21"/>
        </w:rPr>
        <w:br/>
      </w:r>
      <w:r>
        <w:rPr>
          <w:rFonts w:ascii="Trebuchet MS" w:hAnsi="Trebuchet MS"/>
          <w:color w:val="5C5950"/>
          <w:sz w:val="21"/>
          <w:szCs w:val="21"/>
        </w:rPr>
        <w:t xml:space="preserve">e-mail: </w:t>
      </w:r>
      <w:hyperlink r:id="rId19" w:history="1">
        <w:r>
          <w:rPr>
            <w:rStyle w:val="Hipercze"/>
            <w:rFonts w:ascii="Trebuchet MS" w:hAnsi="Trebuchet MS"/>
            <w:sz w:val="21"/>
            <w:szCs w:val="21"/>
          </w:rPr>
          <w:t>pedhemat@umed.wroc.pl</w:t>
        </w:r>
      </w:hyperlink>
    </w:p>
    <w:p w:rsidR="0018471C" w:rsidRPr="00574976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 of Department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Alicja</w:t>
      </w:r>
      <w:proofErr w:type="spellEnd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574976">
        <w:rPr>
          <w:rFonts w:ascii="Trebuchet MS" w:hAnsi="Trebuchet MS"/>
          <w:color w:val="5C5950"/>
          <w:sz w:val="21"/>
          <w:szCs w:val="21"/>
          <w:lang w:val="en-US"/>
        </w:rPr>
        <w:t>Chybicka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Urology</w:t>
      </w:r>
    </w:p>
    <w:p w:rsidR="0018471C" w:rsidRPr="00574976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 w:rsidRPr="00574976">
        <w:rPr>
          <w:rFonts w:ascii="Trebuchet MS" w:hAnsi="Trebuchet MS"/>
          <w:color w:val="5C5950"/>
          <w:sz w:val="21"/>
          <w:szCs w:val="21"/>
        </w:rPr>
        <w:t>ul. Borowska 213, 50-556 Wrocław</w:t>
      </w:r>
      <w:r w:rsidRPr="00574976">
        <w:rPr>
          <w:rFonts w:ascii="Trebuchet MS" w:hAnsi="Trebuchet MS"/>
          <w:color w:val="5C5950"/>
          <w:sz w:val="21"/>
          <w:szCs w:val="21"/>
        </w:rPr>
        <w:br/>
        <w:t>tel.: 71 733 10 10, faks: 71 733 10 09</w:t>
      </w:r>
      <w:r w:rsidRPr="00574976"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20" w:history="1">
        <w:r w:rsidRPr="00574976">
          <w:rPr>
            <w:rStyle w:val="Hipercze"/>
            <w:rFonts w:ascii="Trebuchet MS" w:hAnsi="Trebuchet MS"/>
            <w:sz w:val="21"/>
            <w:szCs w:val="21"/>
          </w:rPr>
          <w:t>astrzelecka@aszk.wroc.pl</w:t>
        </w:r>
      </w:hyperlink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Romuald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Zdrojowy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Family Medicine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r>
        <w:rPr>
          <w:rFonts w:ascii="Trebuchet MS" w:hAnsi="Trebuchet MS"/>
          <w:color w:val="5C5950"/>
          <w:sz w:val="21"/>
          <w:szCs w:val="21"/>
        </w:rPr>
        <w:t>ul. Syrokomli 1, 51-141 Wrocław</w:t>
      </w:r>
      <w:r>
        <w:rPr>
          <w:rFonts w:ascii="Trebuchet MS" w:hAnsi="Trebuchet MS"/>
          <w:color w:val="5C5950"/>
          <w:sz w:val="21"/>
          <w:szCs w:val="21"/>
        </w:rPr>
        <w:br/>
        <w:t>tel.: +48 71 325 51 26, +48 71 325 51 57, +48 71 326 68 70</w:t>
      </w:r>
      <w:r>
        <w:rPr>
          <w:rFonts w:ascii="Trebuchet MS" w:hAnsi="Trebuchet MS"/>
          <w:color w:val="5C5950"/>
          <w:sz w:val="21"/>
          <w:szCs w:val="21"/>
        </w:rPr>
        <w:br/>
        <w:t>faks: +48 71 325 43 41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21" w:history="1">
        <w:r>
          <w:rPr>
            <w:rStyle w:val="Hipercze"/>
            <w:rFonts w:ascii="Trebuchet MS" w:hAnsi="Trebuchet MS"/>
            <w:sz w:val="21"/>
            <w:szCs w:val="21"/>
          </w:rPr>
          <w:t>zmr@am.wroc.pl</w:t>
        </w:r>
      </w:hyperlink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Agnieszka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Mastalerz-Migas</w:t>
      </w:r>
      <w:proofErr w:type="spellEnd"/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and Clinic of Neurology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>
        <w:rPr>
          <w:rFonts w:ascii="Trebuchet MS" w:hAnsi="Trebuchet MS"/>
          <w:color w:val="5C5950"/>
          <w:sz w:val="21"/>
          <w:szCs w:val="21"/>
        </w:rPr>
        <w:t>ul. Borowska 213, 50-566 Wrocław</w:t>
      </w:r>
      <w:r>
        <w:rPr>
          <w:rFonts w:ascii="Trebuchet MS" w:hAnsi="Trebuchet MS"/>
          <w:color w:val="5C5950"/>
          <w:sz w:val="21"/>
          <w:szCs w:val="21"/>
        </w:rPr>
        <w:br/>
        <w:t>tel.: 71 734 31 00, faks: 71 734 31 09</w:t>
      </w:r>
      <w:r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22" w:history="1">
        <w:r>
          <w:rPr>
            <w:rStyle w:val="Hipercze"/>
            <w:rFonts w:ascii="Trebuchet MS" w:hAnsi="Trebuchet MS"/>
            <w:sz w:val="21"/>
            <w:szCs w:val="21"/>
          </w:rPr>
          <w:t>ryszard.podemski@umed.wroc.pl</w:t>
        </w:r>
      </w:hyperlink>
      <w:r>
        <w:rPr>
          <w:rFonts w:ascii="Trebuchet MS" w:hAnsi="Trebuchet MS"/>
          <w:color w:val="5C5950"/>
          <w:sz w:val="21"/>
          <w:szCs w:val="21"/>
        </w:rPr>
        <w:br/>
        <w:t> </w:t>
      </w:r>
      <w:r>
        <w:rPr>
          <w:rFonts w:ascii="Trebuchet MS" w:hAnsi="Trebuchet MS"/>
          <w:color w:val="5C5950"/>
          <w:sz w:val="21"/>
          <w:szCs w:val="21"/>
        </w:rPr>
        <w:br/>
      </w:r>
      <w:proofErr w:type="spellStart"/>
      <w:r>
        <w:rPr>
          <w:rStyle w:val="Pogrubienie"/>
          <w:rFonts w:ascii="Trebuchet MS" w:hAnsi="Trebuchet MS"/>
          <w:color w:val="5C5950"/>
          <w:sz w:val="21"/>
          <w:szCs w:val="21"/>
        </w:rPr>
        <w:t>Head</w:t>
      </w:r>
      <w:proofErr w:type="spellEnd"/>
      <w:r>
        <w:rPr>
          <w:rFonts w:ascii="Trebuchet MS" w:hAnsi="Trebuchet MS"/>
          <w:color w:val="5C5950"/>
          <w:sz w:val="21"/>
          <w:szCs w:val="21"/>
        </w:rPr>
        <w:br/>
        <w:t xml:space="preserve">prof. dr hab.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Ryszard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Podemski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Oncology</w:t>
      </w: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pl. 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Hirszfelda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12, 53-413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tel.: 71 368 93 91, tel./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71 361 91 11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23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katedraonkologii@dco.com.pl</w:t>
        </w:r>
      </w:hyperlink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t>Head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Jan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Kornafel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</w:p>
    <w:p w:rsidR="0018471C" w:rsidRPr="0018471C" w:rsidRDefault="0018471C" w:rsidP="0018471C">
      <w:pPr>
        <w:pStyle w:val="Nagwek3"/>
        <w:shd w:val="clear" w:color="auto" w:fill="FFFFFF"/>
        <w:rPr>
          <w:rFonts w:ascii="Trebuchet MS" w:hAnsi="Trebuchet MS"/>
          <w:sz w:val="25"/>
          <w:szCs w:val="25"/>
          <w:lang w:val="en-US"/>
        </w:rPr>
      </w:pPr>
      <w:r w:rsidRPr="0018471C">
        <w:rPr>
          <w:rFonts w:ascii="Trebuchet MS" w:hAnsi="Trebuchet MS"/>
          <w:sz w:val="25"/>
          <w:szCs w:val="25"/>
          <w:lang w:val="en-US"/>
        </w:rPr>
        <w:t>Department of Psychiatry</w:t>
      </w:r>
    </w:p>
    <w:p w:rsid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</w:rPr>
      </w:pP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Wybrzeże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L.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Pasteura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10, 50-367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Wrocław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tel.: 71 784 16 00,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faks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: 71 784 16 02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e-mail: </w:t>
      </w:r>
      <w:hyperlink r:id="rId24" w:history="1">
        <w:r w:rsidRPr="0018471C">
          <w:rPr>
            <w:rStyle w:val="Hipercze"/>
            <w:rFonts w:ascii="Trebuchet MS" w:hAnsi="Trebuchet MS"/>
            <w:sz w:val="21"/>
            <w:szCs w:val="21"/>
            <w:lang w:val="en-US"/>
          </w:rPr>
          <w:t>psychiatria@umed.wroc.pl</w:t>
        </w:r>
      </w:hyperlink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> 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</w:r>
      <w:r w:rsidRPr="0018471C">
        <w:rPr>
          <w:rStyle w:val="Pogrubienie"/>
          <w:rFonts w:ascii="Trebuchet MS" w:hAnsi="Trebuchet MS"/>
          <w:color w:val="5C5950"/>
          <w:sz w:val="21"/>
          <w:szCs w:val="21"/>
          <w:lang w:val="en-US"/>
        </w:rPr>
        <w:lastRenderedPageBreak/>
        <w:t>Head of Department</w:t>
      </w:r>
      <w:r w:rsidRPr="0018471C">
        <w:rPr>
          <w:rFonts w:ascii="Trebuchet MS" w:hAnsi="Trebuchet MS"/>
          <w:color w:val="5C5950"/>
          <w:sz w:val="21"/>
          <w:szCs w:val="21"/>
          <w:lang w:val="en-US"/>
        </w:rPr>
        <w:br/>
        <w:t xml:space="preserve">prof. </w:t>
      </w:r>
      <w:proofErr w:type="spellStart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>dr</w:t>
      </w:r>
      <w:proofErr w:type="spellEnd"/>
      <w:r w:rsidRPr="0018471C">
        <w:rPr>
          <w:rFonts w:ascii="Trebuchet MS" w:hAnsi="Trebuchet MS"/>
          <w:color w:val="5C5950"/>
          <w:sz w:val="21"/>
          <w:szCs w:val="21"/>
          <w:lang w:val="en-US"/>
        </w:rPr>
        <w:t xml:space="preserve"> hab. </w:t>
      </w:r>
      <w:r w:rsidR="005473A5">
        <w:rPr>
          <w:rFonts w:ascii="Trebuchet MS" w:hAnsi="Trebuchet MS"/>
          <w:color w:val="5C5950"/>
          <w:sz w:val="21"/>
          <w:szCs w:val="21"/>
          <w:lang w:val="en-US"/>
        </w:rPr>
        <w:t xml:space="preserve">Joanna </w:t>
      </w:r>
      <w:proofErr w:type="spellStart"/>
      <w:r w:rsidR="005473A5">
        <w:rPr>
          <w:rFonts w:ascii="Trebuchet MS" w:hAnsi="Trebuchet MS"/>
          <w:color w:val="5C5950"/>
          <w:sz w:val="21"/>
          <w:szCs w:val="21"/>
          <w:lang w:val="en-US"/>
        </w:rPr>
        <w:t>Rymaszewska</w:t>
      </w:r>
      <w:proofErr w:type="spellEnd"/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</w:p>
    <w:p w:rsidR="0018471C" w:rsidRPr="0018471C" w:rsidRDefault="0018471C" w:rsidP="0018471C">
      <w:pPr>
        <w:pStyle w:val="NormalnyWeb"/>
        <w:shd w:val="clear" w:color="auto" w:fill="FFFFFF"/>
        <w:rPr>
          <w:rFonts w:ascii="Trebuchet MS" w:hAnsi="Trebuchet MS"/>
          <w:color w:val="5C5950"/>
          <w:sz w:val="21"/>
          <w:szCs w:val="21"/>
          <w:lang w:val="en-US"/>
        </w:rPr>
      </w:pPr>
    </w:p>
    <w:p w:rsidR="00740239" w:rsidRPr="0018471C" w:rsidRDefault="002D6D99">
      <w:pPr>
        <w:rPr>
          <w:lang w:val="en-US"/>
        </w:rPr>
      </w:pPr>
    </w:p>
    <w:sectPr w:rsidR="00740239" w:rsidRPr="0018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C"/>
    <w:rsid w:val="0018471C"/>
    <w:rsid w:val="002D6D99"/>
    <w:rsid w:val="005473A5"/>
    <w:rsid w:val="00574976"/>
    <w:rsid w:val="00A975B2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00A"/>
  <w15:chartTrackingRefBased/>
  <w15:docId w15:val="{994C87B9-BE74-41D2-8E5E-104059B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84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471C"/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471C"/>
    <w:rPr>
      <w:strike w:val="0"/>
      <w:dstrike w:val="0"/>
      <w:color w:val="A6802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1847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47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20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33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305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575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31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03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8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77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37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992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6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943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3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93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2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9422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4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8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29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5880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62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399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72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54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58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567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8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29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8874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51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029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9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08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11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03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5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867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14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661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80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356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7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63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02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187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30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761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92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65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5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0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0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926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114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0966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21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239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6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529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52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818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93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31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02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34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5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934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89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64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7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45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98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4033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8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582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49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84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85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9926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36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0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253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47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96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40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45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4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24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482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5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88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5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69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ed.wroc.pl" TargetMode="External"/><Relationship Id="rId13" Type="http://schemas.openxmlformats.org/officeDocument/2006/relationships/hyperlink" Target="mailto:sekretariat@chdz.umed.wroc.pl" TargetMode="External"/><Relationship Id="rId18" Type="http://schemas.openxmlformats.org/officeDocument/2006/relationships/hyperlink" Target="mailto:klo@aszk.wroc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zmr@am.wroc.pl" TargetMode="External"/><Relationship Id="rId7" Type="http://schemas.openxmlformats.org/officeDocument/2006/relationships/hyperlink" Target="mailto:gastrosurgery@chir.am.wroc.pl" TargetMode="External"/><Relationship Id="rId12" Type="http://schemas.openxmlformats.org/officeDocument/2006/relationships/hyperlink" Target="mailto:gastro@gastro.umed.wroc.pl" TargetMode="External"/><Relationship Id="rId17" Type="http://schemas.openxmlformats.org/officeDocument/2006/relationships/hyperlink" Target="mailto:klinef@am.centrum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diologia@umed.wroc.pl" TargetMode="External"/><Relationship Id="rId20" Type="http://schemas.openxmlformats.org/officeDocument/2006/relationships/hyperlink" Target="mailto:astrzelecka@aszk.wroc.pl" TargetMode="External"/><Relationship Id="rId1" Type="http://schemas.openxmlformats.org/officeDocument/2006/relationships/styles" Target="styles.xml"/><Relationship Id="rId6" Type="http://schemas.openxmlformats.org/officeDocument/2006/relationships/hyperlink" Target="mailto:renata.mroz@umed.wroc.pl" TargetMode="External"/><Relationship Id="rId11" Type="http://schemas.openxmlformats.org/officeDocument/2006/relationships/hyperlink" Target="mailto:anna.pawlaczyk@umed.wroc.pl" TargetMode="External"/><Relationship Id="rId24" Type="http://schemas.openxmlformats.org/officeDocument/2006/relationships/hyperlink" Target="mailto:psychiatria@umed.wroc.pl" TargetMode="External"/><Relationship Id="rId5" Type="http://schemas.openxmlformats.org/officeDocument/2006/relationships/hyperlink" Target="mailto:grzegorz.chrzanowski@umed.wroc.pl" TargetMode="External"/><Relationship Id="rId15" Type="http://schemas.openxmlformats.org/officeDocument/2006/relationships/hyperlink" Target="mailto:edyta.bozemska@umed.wroc.pl" TargetMode="External"/><Relationship Id="rId23" Type="http://schemas.openxmlformats.org/officeDocument/2006/relationships/hyperlink" Target="mailto:katedraonkologii@dco.com.pl" TargetMode="External"/><Relationship Id="rId10" Type="http://schemas.openxmlformats.org/officeDocument/2006/relationships/hyperlink" Target="mailto:kgp@aszk.wroc.pl" TargetMode="External"/><Relationship Id="rId19" Type="http://schemas.openxmlformats.org/officeDocument/2006/relationships/hyperlink" Target="mailto:pedhemat@umed.wroc.pl" TargetMode="External"/><Relationship Id="rId4" Type="http://schemas.openxmlformats.org/officeDocument/2006/relationships/hyperlink" Target="mailto:marta.strutynska-karpinska@umed.wroc.pl" TargetMode="External"/><Relationship Id="rId9" Type="http://schemas.openxmlformats.org/officeDocument/2006/relationships/hyperlink" Target="mailto:lidia.hirnle@umed.wroc.pl" TargetMode="External"/><Relationship Id="rId14" Type="http://schemas.openxmlformats.org/officeDocument/2006/relationships/hyperlink" Target="mailto:barbara.mroz@umed.wroc.pl" TargetMode="External"/><Relationship Id="rId22" Type="http://schemas.openxmlformats.org/officeDocument/2006/relationships/hyperlink" Target="mailto:ryszard.podemski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Elżbieta Trypka</cp:lastModifiedBy>
  <cp:revision>3</cp:revision>
  <dcterms:created xsi:type="dcterms:W3CDTF">2016-10-01T10:31:00Z</dcterms:created>
  <dcterms:modified xsi:type="dcterms:W3CDTF">2016-10-01T15:11:00Z</dcterms:modified>
</cp:coreProperties>
</file>